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楷体_GB2312"/>
          <w:b/>
          <w:bCs/>
          <w:kern w:val="0"/>
          <w:sz w:val="32"/>
          <w:szCs w:val="32"/>
        </w:rPr>
      </w:pPr>
      <w:bookmarkStart w:id="0" w:name="_GoBack"/>
      <w:bookmarkEnd w:id="0"/>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617"/>
        <w:gridCol w:w="1418"/>
        <w:gridCol w:w="1067"/>
        <w:gridCol w:w="32"/>
        <w:gridCol w:w="1285"/>
        <w:gridCol w:w="168"/>
        <w:gridCol w:w="966"/>
        <w:gridCol w:w="160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int="eastAsia"/>
                <w:kern w:val="0"/>
                <w:szCs w:val="21"/>
              </w:rPr>
              <w:t>大院保安转辅警经费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966"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738"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37"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17"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37" w:type="dxa"/>
            <w:vMerge w:val="continue"/>
            <w:vAlign w:val="center"/>
          </w:tcPr>
          <w:p>
            <w:pPr>
              <w:widowControl/>
              <w:spacing w:line="280" w:lineRule="exact"/>
              <w:jc w:val="center"/>
              <w:rPr>
                <w:rFonts w:hAnsi="宋体"/>
                <w:kern w:val="0"/>
                <w:szCs w:val="21"/>
              </w:rPr>
            </w:pPr>
          </w:p>
        </w:tc>
        <w:tc>
          <w:tcPr>
            <w:tcW w:w="1617"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37" w:type="dxa"/>
            <w:vMerge w:val="continue"/>
            <w:vAlign w:val="center"/>
          </w:tcPr>
          <w:p>
            <w:pPr>
              <w:widowControl/>
              <w:spacing w:line="280" w:lineRule="exact"/>
              <w:jc w:val="center"/>
              <w:rPr>
                <w:rFonts w:hAnsi="宋体"/>
                <w:kern w:val="0"/>
                <w:szCs w:val="21"/>
              </w:rPr>
            </w:pPr>
          </w:p>
        </w:tc>
        <w:tc>
          <w:tcPr>
            <w:tcW w:w="1617"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37" w:type="dxa"/>
            <w:vMerge w:val="continue"/>
            <w:vAlign w:val="center"/>
          </w:tcPr>
          <w:p>
            <w:pPr>
              <w:widowControl/>
              <w:spacing w:line="280" w:lineRule="exact"/>
              <w:jc w:val="center"/>
              <w:rPr>
                <w:rFonts w:hAnsi="宋体"/>
                <w:kern w:val="0"/>
                <w:szCs w:val="21"/>
              </w:rPr>
            </w:pPr>
          </w:p>
        </w:tc>
        <w:tc>
          <w:tcPr>
            <w:tcW w:w="1617"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根据市政府办三定方案及市财政局年度批复预算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37" w:type="dxa"/>
            <w:vMerge w:val="continue"/>
            <w:vAlign w:val="center"/>
          </w:tcPr>
          <w:p>
            <w:pPr>
              <w:widowControl/>
              <w:spacing w:line="280" w:lineRule="exact"/>
              <w:jc w:val="center"/>
              <w:rPr>
                <w:rFonts w:hAnsi="宋体"/>
                <w:kern w:val="0"/>
                <w:szCs w:val="21"/>
              </w:rPr>
            </w:pPr>
          </w:p>
        </w:tc>
        <w:tc>
          <w:tcPr>
            <w:tcW w:w="1617"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37" w:type="dxa"/>
            <w:vMerge w:val="continue"/>
            <w:vAlign w:val="center"/>
          </w:tcPr>
          <w:p>
            <w:pPr>
              <w:widowControl/>
              <w:spacing w:line="280" w:lineRule="exact"/>
              <w:jc w:val="center"/>
              <w:rPr>
                <w:rFonts w:hAnsi="宋体"/>
                <w:kern w:val="0"/>
                <w:szCs w:val="21"/>
              </w:rPr>
            </w:pPr>
          </w:p>
        </w:tc>
        <w:tc>
          <w:tcPr>
            <w:tcW w:w="1617"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37" w:type="dxa"/>
            <w:vMerge w:val="continue"/>
            <w:vAlign w:val="center"/>
          </w:tcPr>
          <w:p>
            <w:pPr>
              <w:widowControl/>
              <w:spacing w:line="280" w:lineRule="exact"/>
              <w:jc w:val="center"/>
              <w:rPr>
                <w:rFonts w:hAnsi="宋体"/>
                <w:kern w:val="0"/>
                <w:szCs w:val="21"/>
              </w:rPr>
            </w:pPr>
          </w:p>
        </w:tc>
        <w:tc>
          <w:tcPr>
            <w:tcW w:w="1617"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802"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3872"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802"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457.5</w:t>
            </w:r>
          </w:p>
        </w:tc>
        <w:tc>
          <w:tcPr>
            <w:tcW w:w="3872"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802"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3872"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802"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3872"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802" w:type="dxa"/>
            <w:gridSpan w:val="4"/>
            <w:vAlign w:val="center"/>
          </w:tcPr>
          <w:p>
            <w:pPr>
              <w:widowControl/>
              <w:spacing w:line="280" w:lineRule="exact"/>
              <w:jc w:val="center"/>
              <w:rPr>
                <w:rFonts w:ascii="宋体" w:hAnsi="宋体" w:cs="宋体"/>
                <w:kern w:val="0"/>
                <w:szCs w:val="21"/>
              </w:rPr>
            </w:pPr>
            <w:r>
              <w:rPr>
                <w:rFonts w:hint="eastAsia" w:ascii="宋体" w:hAnsi="宋体" w:cs="宋体"/>
                <w:kern w:val="0"/>
                <w:szCs w:val="21"/>
              </w:rPr>
              <w:t>方便群众办事，树立政府良好形象</w:t>
            </w:r>
          </w:p>
        </w:tc>
        <w:tc>
          <w:tcPr>
            <w:tcW w:w="3872" w:type="dxa"/>
            <w:gridSpan w:val="4"/>
            <w:vAlign w:val="center"/>
          </w:tcPr>
          <w:p>
            <w:pPr>
              <w:widowControl/>
              <w:spacing w:line="280" w:lineRule="exact"/>
              <w:jc w:val="center"/>
              <w:rPr>
                <w:rFonts w:hAnsi="宋体"/>
                <w:kern w:val="0"/>
                <w:szCs w:val="21"/>
              </w:rPr>
            </w:pPr>
            <w:r>
              <w:rPr>
                <w:rFonts w:hint="eastAsia" w:ascii="宋体" w:hAnsi="宋体" w:cs="宋体"/>
                <w:kern w:val="0"/>
                <w:szCs w:val="21"/>
              </w:rPr>
              <w:t>保障正常安全工作环境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37" w:type="dxa"/>
            <w:vMerge w:val="restart"/>
            <w:vAlign w:val="center"/>
          </w:tcPr>
          <w:p>
            <w:pPr>
              <w:widowControl/>
              <w:spacing w:line="280" w:lineRule="exact"/>
              <w:rPr>
                <w:rFonts w:hint="eastAsia" w:hAnsi="宋体"/>
                <w:kern w:val="0"/>
                <w:szCs w:val="21"/>
              </w:rPr>
            </w:pPr>
            <w:r>
              <w:rPr>
                <w:rFonts w:hint="eastAsia" w:hAnsi="宋体"/>
                <w:kern w:val="0"/>
                <w:szCs w:val="21"/>
              </w:rPr>
              <w:t>绩</w:t>
            </w:r>
          </w:p>
          <w:p>
            <w:pPr>
              <w:widowControl/>
              <w:spacing w:line="280" w:lineRule="exact"/>
              <w:rPr>
                <w:rFonts w:hAnsi="宋体"/>
                <w:kern w:val="0"/>
                <w:szCs w:val="21"/>
              </w:rPr>
            </w:pPr>
            <w:r>
              <w:rPr>
                <w:rFonts w:hAnsi="宋体"/>
                <w:kern w:val="0"/>
                <w:szCs w:val="21"/>
              </w:rPr>
              <w:t>效</w:t>
            </w:r>
          </w:p>
          <w:p>
            <w:pPr>
              <w:widowControl/>
              <w:spacing w:line="280" w:lineRule="exact"/>
              <w:rPr>
                <w:rFonts w:hAnsi="宋体"/>
                <w:kern w:val="0"/>
                <w:szCs w:val="21"/>
              </w:rPr>
            </w:pPr>
            <w:r>
              <w:rPr>
                <w:rFonts w:hAnsi="宋体"/>
                <w:kern w:val="0"/>
                <w:szCs w:val="21"/>
              </w:rPr>
              <w:t>指</w:t>
            </w:r>
          </w:p>
          <w:p>
            <w:pPr>
              <w:widowControl/>
              <w:spacing w:line="280" w:lineRule="exact"/>
              <w:rPr>
                <w:kern w:val="0"/>
                <w:szCs w:val="21"/>
              </w:rPr>
            </w:pPr>
            <w:r>
              <w:rPr>
                <w:rFonts w:hAnsi="宋体"/>
                <w:kern w:val="0"/>
                <w:szCs w:val="21"/>
              </w:rPr>
              <w:t>标</w:t>
            </w:r>
          </w:p>
        </w:tc>
        <w:tc>
          <w:tcPr>
            <w:tcW w:w="1617"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1285" w:type="dxa"/>
            <w:vAlign w:val="center"/>
          </w:tcPr>
          <w:p>
            <w:pPr>
              <w:widowControl/>
              <w:spacing w:line="280" w:lineRule="exact"/>
              <w:jc w:val="center"/>
              <w:rPr>
                <w:kern w:val="0"/>
                <w:szCs w:val="21"/>
              </w:rPr>
            </w:pPr>
            <w:r>
              <w:rPr>
                <w:rFonts w:hint="eastAsia" w:hAnsi="宋体"/>
                <w:kern w:val="0"/>
                <w:szCs w:val="21"/>
              </w:rPr>
              <w:t>指标值</w:t>
            </w:r>
          </w:p>
        </w:tc>
        <w:tc>
          <w:tcPr>
            <w:tcW w:w="1134" w:type="dxa"/>
            <w:gridSpan w:val="2"/>
            <w:vAlign w:val="center"/>
          </w:tcPr>
          <w:p>
            <w:pPr>
              <w:widowControl/>
              <w:spacing w:line="280" w:lineRule="exact"/>
              <w:jc w:val="center"/>
              <w:rPr>
                <w:kern w:val="0"/>
                <w:szCs w:val="21"/>
              </w:rPr>
            </w:pPr>
            <w:r>
              <w:rPr>
                <w:rFonts w:hint="eastAsia" w:hAnsi="宋体"/>
                <w:kern w:val="0"/>
                <w:szCs w:val="21"/>
              </w:rPr>
              <w:t>二级指标</w:t>
            </w:r>
          </w:p>
        </w:tc>
        <w:tc>
          <w:tcPr>
            <w:tcW w:w="1604"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637" w:type="dxa"/>
            <w:vMerge w:val="continue"/>
            <w:vAlign w:val="center"/>
          </w:tcPr>
          <w:p>
            <w:pPr>
              <w:widowControl/>
              <w:spacing w:line="280" w:lineRule="exact"/>
              <w:jc w:val="left"/>
              <w:rPr>
                <w:kern w:val="0"/>
                <w:szCs w:val="21"/>
              </w:rPr>
            </w:pPr>
          </w:p>
        </w:tc>
        <w:tc>
          <w:tcPr>
            <w:tcW w:w="1617"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保安转辅警人数</w:t>
            </w:r>
          </w:p>
        </w:tc>
        <w:tc>
          <w:tcPr>
            <w:tcW w:w="1285"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基本一致，在可控范围内调整</w:t>
            </w:r>
          </w:p>
        </w:tc>
        <w:tc>
          <w:tcPr>
            <w:tcW w:w="1134" w:type="dxa"/>
            <w:gridSpan w:val="2"/>
            <w:vAlign w:val="center"/>
          </w:tcPr>
          <w:p>
            <w:pPr>
              <w:widowControl/>
              <w:spacing w:line="280" w:lineRule="exact"/>
              <w:jc w:val="center"/>
              <w:rPr>
                <w:kern w:val="0"/>
                <w:szCs w:val="21"/>
              </w:rPr>
            </w:pPr>
            <w:r>
              <w:rPr>
                <w:rFonts w:hAnsi="宋体"/>
                <w:kern w:val="0"/>
                <w:szCs w:val="21"/>
              </w:rPr>
              <w:t>数量指标</w:t>
            </w:r>
          </w:p>
        </w:tc>
        <w:tc>
          <w:tcPr>
            <w:tcW w:w="1604" w:type="dxa"/>
            <w:vAlign w:val="center"/>
          </w:tcPr>
          <w:p>
            <w:pPr>
              <w:rPr>
                <w:rFonts w:ascii="宋体" w:hAnsi="宋体" w:cs="宋体"/>
                <w:kern w:val="0"/>
                <w:szCs w:val="21"/>
              </w:rPr>
            </w:pPr>
            <w:r>
              <w:rPr>
                <w:rFonts w:hint="eastAsia" w:ascii="宋体" w:hAnsi="宋体" w:cs="宋体"/>
                <w:szCs w:val="21"/>
              </w:rPr>
              <w:t>预计转辅警人数</w:t>
            </w:r>
          </w:p>
        </w:tc>
        <w:tc>
          <w:tcPr>
            <w:tcW w:w="1134" w:type="dxa"/>
            <w:vAlign w:val="center"/>
          </w:tcPr>
          <w:p>
            <w:pPr>
              <w:jc w:val="center"/>
              <w:rPr>
                <w:rFonts w:ascii="宋体" w:hAnsi="宋体" w:cs="宋体"/>
                <w:kern w:val="0"/>
                <w:szCs w:val="21"/>
              </w:rPr>
            </w:pPr>
            <w:r>
              <w:rPr>
                <w:rFonts w:hint="eastAsia" w:ascii="宋体" w:hAnsi="宋体" w:cs="宋体"/>
                <w:szCs w:val="21"/>
              </w:rPr>
              <w:t>30人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center"/>
              <w:rPr>
                <w:kern w:val="0"/>
                <w:szCs w:val="21"/>
              </w:rPr>
            </w:pPr>
            <w:r>
              <w:rPr>
                <w:rFonts w:hAnsi="宋体"/>
                <w:kern w:val="0"/>
                <w:szCs w:val="21"/>
              </w:rPr>
              <w:t>质量指标</w:t>
            </w:r>
          </w:p>
        </w:tc>
        <w:tc>
          <w:tcPr>
            <w:tcW w:w="1099" w:type="dxa"/>
            <w:gridSpan w:val="2"/>
            <w:vMerge w:val="restart"/>
            <w:vAlign w:val="center"/>
          </w:tcPr>
          <w:p>
            <w:pPr>
              <w:widowControl/>
              <w:spacing w:line="280" w:lineRule="exact"/>
              <w:jc w:val="center"/>
              <w:rPr>
                <w:rFonts w:ascii="宋体" w:hAnsi="宋体" w:cs="宋体"/>
                <w:kern w:val="0"/>
                <w:szCs w:val="21"/>
              </w:rPr>
            </w:pPr>
            <w:r>
              <w:rPr>
                <w:rFonts w:hint="eastAsia" w:ascii="宋体" w:hAnsi="宋体" w:cs="宋体"/>
                <w:kern w:val="0"/>
                <w:szCs w:val="21"/>
              </w:rPr>
              <w:t>执勤率</w:t>
            </w:r>
          </w:p>
        </w:tc>
        <w:tc>
          <w:tcPr>
            <w:tcW w:w="1285" w:type="dxa"/>
            <w:vMerge w:val="restart"/>
            <w:vAlign w:val="center"/>
          </w:tcPr>
          <w:p>
            <w:pPr>
              <w:widowControl/>
              <w:spacing w:line="280" w:lineRule="exact"/>
              <w:jc w:val="left"/>
              <w:rPr>
                <w:rFonts w:ascii="宋体" w:hAnsi="宋体" w:cs="宋体"/>
                <w:kern w:val="0"/>
                <w:szCs w:val="21"/>
              </w:rPr>
            </w:pPr>
            <w:r>
              <w:rPr>
                <w:rFonts w:hint="eastAsia" w:ascii="宋体" w:hAnsi="宋体" w:cs="宋体"/>
                <w:kern w:val="0"/>
                <w:szCs w:val="21"/>
              </w:rPr>
              <w:t>达到100%</w:t>
            </w:r>
          </w:p>
        </w:tc>
        <w:tc>
          <w:tcPr>
            <w:tcW w:w="1134" w:type="dxa"/>
            <w:gridSpan w:val="2"/>
            <w:vMerge w:val="restart"/>
            <w:vAlign w:val="center"/>
          </w:tcPr>
          <w:p>
            <w:pPr>
              <w:widowControl/>
              <w:spacing w:line="280" w:lineRule="exact"/>
              <w:jc w:val="center"/>
              <w:rPr>
                <w:kern w:val="0"/>
                <w:szCs w:val="21"/>
              </w:rPr>
            </w:pPr>
            <w:r>
              <w:rPr>
                <w:rFonts w:hAnsi="宋体"/>
                <w:kern w:val="0"/>
                <w:szCs w:val="21"/>
              </w:rPr>
              <w:t>质量指标</w:t>
            </w:r>
          </w:p>
        </w:tc>
        <w:tc>
          <w:tcPr>
            <w:tcW w:w="1604" w:type="dxa"/>
            <w:vAlign w:val="center"/>
          </w:tcPr>
          <w:p>
            <w:pPr>
              <w:rPr>
                <w:rFonts w:ascii="宋体" w:hAnsi="宋体" w:cs="宋体"/>
                <w:kern w:val="0"/>
                <w:szCs w:val="21"/>
              </w:rPr>
            </w:pPr>
            <w:r>
              <w:rPr>
                <w:rFonts w:hint="eastAsia" w:ascii="宋体" w:hAnsi="宋体" w:cs="宋体"/>
                <w:szCs w:val="21"/>
              </w:rPr>
              <w:t>人员阶段考核合格率</w:t>
            </w:r>
          </w:p>
        </w:tc>
        <w:tc>
          <w:tcPr>
            <w:tcW w:w="1134" w:type="dxa"/>
            <w:vAlign w:val="center"/>
          </w:tcPr>
          <w:p>
            <w:pPr>
              <w:jc w:val="center"/>
              <w:rPr>
                <w:rFonts w:ascii="宋体" w:hAnsi="宋体" w:cs="宋体"/>
                <w:kern w:val="0"/>
                <w:szCs w:val="21"/>
              </w:rPr>
            </w:pPr>
            <w:r>
              <w:rPr>
                <w:rFonts w:hint="eastAsia" w:ascii="宋体" w:hAnsi="宋体" w:cs="宋体"/>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jc w:val="center"/>
              <w:rPr>
                <w:rFonts w:hAnsi="宋体"/>
                <w:kern w:val="0"/>
                <w:szCs w:val="21"/>
              </w:rPr>
            </w:pPr>
          </w:p>
        </w:tc>
        <w:tc>
          <w:tcPr>
            <w:tcW w:w="1099" w:type="dxa"/>
            <w:gridSpan w:val="2"/>
            <w:vMerge w:val="continue"/>
            <w:vAlign w:val="center"/>
          </w:tcPr>
          <w:p>
            <w:pPr>
              <w:widowControl/>
              <w:spacing w:line="280" w:lineRule="exact"/>
              <w:jc w:val="center"/>
              <w:rPr>
                <w:rFonts w:ascii="宋体" w:hAnsi="宋体" w:cs="宋体"/>
                <w:kern w:val="0"/>
                <w:szCs w:val="21"/>
              </w:rPr>
            </w:pPr>
          </w:p>
        </w:tc>
        <w:tc>
          <w:tcPr>
            <w:tcW w:w="1285" w:type="dxa"/>
            <w:vMerge w:val="continue"/>
            <w:vAlign w:val="center"/>
          </w:tcPr>
          <w:p>
            <w:pPr>
              <w:widowControl/>
              <w:spacing w:line="280" w:lineRule="exact"/>
              <w:jc w:val="left"/>
              <w:rPr>
                <w:rFonts w:ascii="宋体" w:hAnsi="宋体" w:cs="宋体"/>
                <w:kern w:val="0"/>
                <w:szCs w:val="21"/>
              </w:rPr>
            </w:pPr>
          </w:p>
        </w:tc>
        <w:tc>
          <w:tcPr>
            <w:tcW w:w="1134" w:type="dxa"/>
            <w:gridSpan w:val="2"/>
            <w:vMerge w:val="continue"/>
            <w:vAlign w:val="center"/>
          </w:tcPr>
          <w:p>
            <w:pPr>
              <w:widowControl/>
              <w:spacing w:line="280" w:lineRule="exact"/>
              <w:jc w:val="center"/>
              <w:rPr>
                <w:rFonts w:hAnsi="宋体"/>
                <w:kern w:val="0"/>
                <w:szCs w:val="21"/>
              </w:rPr>
            </w:pPr>
          </w:p>
        </w:tc>
        <w:tc>
          <w:tcPr>
            <w:tcW w:w="1604" w:type="dxa"/>
            <w:vAlign w:val="center"/>
          </w:tcPr>
          <w:p>
            <w:pPr>
              <w:rPr>
                <w:rFonts w:ascii="宋体" w:hAnsi="宋体" w:cs="宋体"/>
                <w:kern w:val="0"/>
                <w:szCs w:val="21"/>
              </w:rPr>
            </w:pPr>
            <w:r>
              <w:rPr>
                <w:rFonts w:hint="eastAsia" w:ascii="宋体" w:hAnsi="宋体" w:cs="宋体"/>
                <w:szCs w:val="21"/>
              </w:rPr>
              <w:t>执勤率</w:t>
            </w:r>
          </w:p>
        </w:tc>
        <w:tc>
          <w:tcPr>
            <w:tcW w:w="1134" w:type="dxa"/>
            <w:vAlign w:val="center"/>
          </w:tcPr>
          <w:p>
            <w:pPr>
              <w:jc w:val="center"/>
              <w:rPr>
                <w:rFonts w:ascii="宋体" w:hAnsi="宋体" w:cs="宋体"/>
                <w:kern w:val="0"/>
                <w:szCs w:val="21"/>
              </w:rPr>
            </w:pPr>
            <w:r>
              <w:rPr>
                <w:rFonts w:hint="eastAsia" w:ascii="宋体" w:hAnsi="宋体" w:cs="宋体"/>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轮班与换班</w:t>
            </w:r>
          </w:p>
        </w:tc>
        <w:tc>
          <w:tcPr>
            <w:tcW w:w="1285" w:type="dxa"/>
            <w:vAlign w:val="center"/>
          </w:tcPr>
          <w:p>
            <w:pPr>
              <w:widowControl/>
              <w:spacing w:line="280" w:lineRule="exact"/>
              <w:rPr>
                <w:rFonts w:ascii="宋体" w:hAnsi="宋体" w:cs="宋体"/>
                <w:kern w:val="0"/>
                <w:szCs w:val="21"/>
              </w:rPr>
            </w:pPr>
            <w:r>
              <w:rPr>
                <w:rFonts w:hint="eastAsia" w:ascii="宋体" w:hAnsi="宋体" w:cs="宋体"/>
                <w:kern w:val="0"/>
                <w:szCs w:val="21"/>
              </w:rPr>
              <w:t>轮换班时间差控制在10分钟内</w:t>
            </w:r>
          </w:p>
        </w:tc>
        <w:tc>
          <w:tcPr>
            <w:tcW w:w="1134" w:type="dxa"/>
            <w:gridSpan w:val="2"/>
            <w:vAlign w:val="center"/>
          </w:tcPr>
          <w:p>
            <w:pPr>
              <w:widowControl/>
              <w:spacing w:line="280" w:lineRule="exact"/>
              <w:jc w:val="center"/>
              <w:rPr>
                <w:kern w:val="0"/>
                <w:szCs w:val="21"/>
              </w:rPr>
            </w:pPr>
            <w:r>
              <w:rPr>
                <w:rFonts w:hAnsi="宋体"/>
                <w:kern w:val="0"/>
                <w:szCs w:val="21"/>
              </w:rPr>
              <w:t>时效指标</w:t>
            </w:r>
          </w:p>
        </w:tc>
        <w:tc>
          <w:tcPr>
            <w:tcW w:w="1604" w:type="dxa"/>
            <w:vAlign w:val="center"/>
          </w:tcPr>
          <w:p>
            <w:pPr>
              <w:rPr>
                <w:rFonts w:ascii="宋体" w:hAnsi="宋体" w:cs="宋体"/>
                <w:kern w:val="0"/>
                <w:szCs w:val="21"/>
              </w:rPr>
            </w:pPr>
            <w:r>
              <w:rPr>
                <w:rFonts w:hint="eastAsia" w:ascii="宋体" w:hAnsi="宋体" w:cs="宋体"/>
                <w:szCs w:val="21"/>
              </w:rPr>
              <w:t>每轮排班值班时间</w:t>
            </w:r>
          </w:p>
        </w:tc>
        <w:tc>
          <w:tcPr>
            <w:tcW w:w="1134" w:type="dxa"/>
            <w:vAlign w:val="center"/>
          </w:tcPr>
          <w:p>
            <w:pPr>
              <w:jc w:val="center"/>
              <w:rPr>
                <w:rFonts w:ascii="宋体" w:hAnsi="宋体" w:cs="宋体"/>
                <w:kern w:val="0"/>
                <w:szCs w:val="21"/>
              </w:rPr>
            </w:pPr>
            <w:r>
              <w:rPr>
                <w:rFonts w:hint="eastAsia" w:ascii="宋体" w:hAnsi="宋体" w:cs="宋体"/>
                <w:szCs w:val="21"/>
              </w:rPr>
              <w:t>8小时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工资</w:t>
            </w:r>
          </w:p>
        </w:tc>
        <w:tc>
          <w:tcPr>
            <w:tcW w:w="1285"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控制工资总额</w:t>
            </w:r>
          </w:p>
        </w:tc>
        <w:tc>
          <w:tcPr>
            <w:tcW w:w="1134" w:type="dxa"/>
            <w:gridSpan w:val="2"/>
            <w:vAlign w:val="center"/>
          </w:tcPr>
          <w:p>
            <w:pPr>
              <w:widowControl/>
              <w:spacing w:line="280" w:lineRule="exact"/>
              <w:jc w:val="center"/>
              <w:rPr>
                <w:kern w:val="0"/>
                <w:szCs w:val="21"/>
              </w:rPr>
            </w:pPr>
            <w:r>
              <w:rPr>
                <w:rFonts w:hAnsi="宋体"/>
                <w:kern w:val="0"/>
                <w:szCs w:val="21"/>
              </w:rPr>
              <w:t>成本指标</w:t>
            </w:r>
          </w:p>
        </w:tc>
        <w:tc>
          <w:tcPr>
            <w:tcW w:w="1604" w:type="dxa"/>
            <w:vAlign w:val="center"/>
          </w:tcPr>
          <w:p>
            <w:pPr>
              <w:rPr>
                <w:rFonts w:ascii="宋体" w:hAnsi="宋体" w:cs="宋体"/>
                <w:szCs w:val="21"/>
              </w:rPr>
            </w:pPr>
            <w:r>
              <w:rPr>
                <w:rFonts w:hint="eastAsia" w:ascii="宋体" w:hAnsi="宋体" w:cs="宋体"/>
                <w:szCs w:val="21"/>
              </w:rPr>
              <w:t>每名辅警的平均月工资数</w:t>
            </w:r>
          </w:p>
        </w:tc>
        <w:tc>
          <w:tcPr>
            <w:tcW w:w="1134" w:type="dxa"/>
            <w:vAlign w:val="center"/>
          </w:tcPr>
          <w:p>
            <w:pPr>
              <w:jc w:val="center"/>
              <w:rPr>
                <w:rFonts w:ascii="宋体" w:hAnsi="宋体" w:cs="宋体"/>
                <w:szCs w:val="21"/>
              </w:rPr>
            </w:pPr>
            <w:r>
              <w:rPr>
                <w:rFonts w:hint="eastAsia" w:ascii="宋体" w:hAnsi="宋体" w:cs="宋体"/>
                <w:szCs w:val="21"/>
              </w:rPr>
              <w:t>不高于3500元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7" w:type="dxa"/>
            <w:vMerge w:val="continue"/>
            <w:vAlign w:val="center"/>
          </w:tcPr>
          <w:p>
            <w:pPr>
              <w:widowControl/>
              <w:spacing w:line="280" w:lineRule="exact"/>
              <w:jc w:val="left"/>
              <w:rPr>
                <w:kern w:val="0"/>
                <w:szCs w:val="21"/>
              </w:rPr>
            </w:pPr>
          </w:p>
        </w:tc>
        <w:tc>
          <w:tcPr>
            <w:tcW w:w="1617"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大院稳定</w:t>
            </w:r>
          </w:p>
        </w:tc>
        <w:tc>
          <w:tcPr>
            <w:tcW w:w="1285" w:type="dxa"/>
            <w:vAlign w:val="center"/>
          </w:tcPr>
          <w:p>
            <w:pPr>
              <w:widowControl/>
              <w:spacing w:line="280" w:lineRule="exact"/>
              <w:jc w:val="center"/>
              <w:rPr>
                <w:rFonts w:ascii="宋体" w:hAnsi="宋体" w:cs="宋体"/>
                <w:kern w:val="0"/>
                <w:szCs w:val="21"/>
              </w:rPr>
            </w:pPr>
            <w:r>
              <w:rPr>
                <w:rFonts w:hint="eastAsia" w:ascii="宋体" w:hAnsi="宋体" w:cs="宋体"/>
                <w:szCs w:val="21"/>
              </w:rPr>
              <w:t>保证大院工作有序开展，提高工作效率</w:t>
            </w:r>
          </w:p>
        </w:tc>
        <w:tc>
          <w:tcPr>
            <w:tcW w:w="1134" w:type="dxa"/>
            <w:gridSpan w:val="2"/>
            <w:vAlign w:val="center"/>
          </w:tcPr>
          <w:p>
            <w:pPr>
              <w:widowControl/>
              <w:spacing w:line="280" w:lineRule="exact"/>
              <w:jc w:val="center"/>
              <w:rPr>
                <w:kern w:val="0"/>
                <w:szCs w:val="21"/>
              </w:rPr>
            </w:pPr>
            <w:r>
              <w:rPr>
                <w:rFonts w:hAnsi="宋体"/>
                <w:kern w:val="0"/>
                <w:szCs w:val="21"/>
              </w:rPr>
              <w:t>经济效益指标</w:t>
            </w:r>
          </w:p>
        </w:tc>
        <w:tc>
          <w:tcPr>
            <w:tcW w:w="1604" w:type="dxa"/>
            <w:vAlign w:val="center"/>
          </w:tcPr>
          <w:p>
            <w:pPr>
              <w:widowControl/>
              <w:spacing w:line="280" w:lineRule="exact"/>
              <w:jc w:val="center"/>
              <w:rPr>
                <w:rFonts w:ascii="宋体" w:hAnsi="宋体" w:cs="宋体"/>
                <w:szCs w:val="21"/>
              </w:rPr>
            </w:pPr>
            <w:r>
              <w:rPr>
                <w:rFonts w:hint="eastAsia" w:ascii="宋体" w:hAnsi="宋体" w:cs="宋体"/>
                <w:kern w:val="0"/>
                <w:szCs w:val="21"/>
              </w:rPr>
              <w:t>政府机关大院安全</w:t>
            </w:r>
          </w:p>
        </w:tc>
        <w:tc>
          <w:tcPr>
            <w:tcW w:w="1134" w:type="dxa"/>
            <w:vAlign w:val="center"/>
          </w:tcPr>
          <w:p>
            <w:pPr>
              <w:widowControl/>
              <w:spacing w:line="280" w:lineRule="exact"/>
              <w:jc w:val="center"/>
              <w:rPr>
                <w:rFonts w:ascii="宋体" w:hAnsi="宋体" w:cs="宋体"/>
                <w:szCs w:val="21"/>
              </w:rPr>
            </w:pPr>
            <w:r>
              <w:rPr>
                <w:rFonts w:hint="eastAsia" w:ascii="宋体" w:hAnsi="宋体" w:cs="宋体"/>
                <w:kern w:val="0"/>
                <w:szCs w:val="21"/>
              </w:rPr>
              <w:t>财产物品不丢失不损坏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应急管理</w:t>
            </w:r>
          </w:p>
        </w:tc>
        <w:tc>
          <w:tcPr>
            <w:tcW w:w="1285" w:type="dxa"/>
            <w:vAlign w:val="center"/>
          </w:tcPr>
          <w:p>
            <w:pPr>
              <w:widowControl/>
              <w:spacing w:line="280" w:lineRule="exact"/>
              <w:jc w:val="center"/>
              <w:rPr>
                <w:rFonts w:ascii="宋体" w:hAnsi="宋体" w:cs="宋体"/>
                <w:kern w:val="0"/>
                <w:szCs w:val="21"/>
              </w:rPr>
            </w:pPr>
            <w:r>
              <w:rPr>
                <w:rFonts w:hint="eastAsia" w:ascii="宋体" w:hAnsi="宋体" w:cs="宋体"/>
                <w:szCs w:val="21"/>
              </w:rPr>
              <w:t>维护公共秩序，妥善处理各种突发事件</w:t>
            </w:r>
          </w:p>
        </w:tc>
        <w:tc>
          <w:tcPr>
            <w:tcW w:w="1134" w:type="dxa"/>
            <w:gridSpan w:val="2"/>
            <w:vAlign w:val="center"/>
          </w:tcPr>
          <w:p>
            <w:pPr>
              <w:widowControl/>
              <w:spacing w:line="280" w:lineRule="exact"/>
              <w:jc w:val="center"/>
              <w:rPr>
                <w:kern w:val="0"/>
                <w:szCs w:val="21"/>
              </w:rPr>
            </w:pPr>
            <w:r>
              <w:rPr>
                <w:rFonts w:hAnsi="宋体"/>
                <w:kern w:val="0"/>
                <w:szCs w:val="21"/>
              </w:rPr>
              <w:t>社会效益指标</w:t>
            </w:r>
          </w:p>
        </w:tc>
        <w:tc>
          <w:tcPr>
            <w:tcW w:w="1604" w:type="dxa"/>
            <w:vAlign w:val="center"/>
          </w:tcPr>
          <w:p>
            <w:pPr>
              <w:rPr>
                <w:rFonts w:ascii="宋体" w:hAnsi="宋体" w:cs="宋体"/>
                <w:szCs w:val="21"/>
              </w:rPr>
            </w:pPr>
            <w:r>
              <w:rPr>
                <w:rFonts w:hint="eastAsia" w:ascii="宋体" w:hAnsi="宋体" w:cs="宋体"/>
                <w:szCs w:val="21"/>
              </w:rPr>
              <w:t>群众办事</w:t>
            </w:r>
          </w:p>
        </w:tc>
        <w:tc>
          <w:tcPr>
            <w:tcW w:w="1134" w:type="dxa"/>
            <w:vAlign w:val="center"/>
          </w:tcPr>
          <w:p>
            <w:pPr>
              <w:jc w:val="center"/>
              <w:rPr>
                <w:rFonts w:ascii="宋体" w:hAnsi="宋体" w:cs="宋体"/>
                <w:szCs w:val="21"/>
              </w:rPr>
            </w:pPr>
            <w:r>
              <w:rPr>
                <w:rFonts w:hint="eastAsia" w:ascii="宋体" w:hAnsi="宋体" w:cs="宋体"/>
                <w:szCs w:val="21"/>
              </w:rPr>
              <w:t>方便快捷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ascii="宋体" w:hAnsi="宋体" w:cs="宋体"/>
                <w:kern w:val="0"/>
                <w:szCs w:val="21"/>
              </w:rPr>
            </w:pPr>
          </w:p>
        </w:tc>
        <w:tc>
          <w:tcPr>
            <w:tcW w:w="1285" w:type="dxa"/>
            <w:vAlign w:val="center"/>
          </w:tcPr>
          <w:p>
            <w:pPr>
              <w:widowControl/>
              <w:spacing w:line="280" w:lineRule="exact"/>
              <w:jc w:val="center"/>
              <w:rPr>
                <w:rFonts w:ascii="宋体" w:hAnsi="宋体" w:cs="宋体"/>
                <w:kern w:val="0"/>
                <w:szCs w:val="21"/>
              </w:rPr>
            </w:pPr>
          </w:p>
        </w:tc>
        <w:tc>
          <w:tcPr>
            <w:tcW w:w="1134" w:type="dxa"/>
            <w:gridSpan w:val="2"/>
            <w:vAlign w:val="center"/>
          </w:tcPr>
          <w:p>
            <w:pPr>
              <w:widowControl/>
              <w:spacing w:line="280" w:lineRule="exact"/>
              <w:jc w:val="center"/>
              <w:rPr>
                <w:kern w:val="0"/>
                <w:szCs w:val="21"/>
              </w:rPr>
            </w:pPr>
            <w:r>
              <w:rPr>
                <w:rFonts w:hAnsi="宋体"/>
                <w:kern w:val="0"/>
                <w:szCs w:val="21"/>
              </w:rPr>
              <w:t>生态效益指标</w:t>
            </w:r>
          </w:p>
        </w:tc>
        <w:tc>
          <w:tcPr>
            <w:tcW w:w="1604" w:type="dxa"/>
            <w:vAlign w:val="center"/>
          </w:tcPr>
          <w:p>
            <w:pPr>
              <w:rPr>
                <w:rFonts w:ascii="宋体" w:hAnsi="宋体" w:cs="宋体"/>
                <w:szCs w:val="21"/>
              </w:rPr>
            </w:pPr>
          </w:p>
        </w:tc>
        <w:tc>
          <w:tcPr>
            <w:tcW w:w="1134"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利民与安全</w:t>
            </w:r>
          </w:p>
        </w:tc>
        <w:tc>
          <w:tcPr>
            <w:tcW w:w="1285" w:type="dxa"/>
            <w:vAlign w:val="center"/>
          </w:tcPr>
          <w:p>
            <w:pPr>
              <w:widowControl/>
              <w:spacing w:line="280" w:lineRule="exact"/>
              <w:jc w:val="center"/>
              <w:rPr>
                <w:rFonts w:ascii="宋体" w:hAnsi="宋体" w:cs="宋体"/>
                <w:kern w:val="0"/>
                <w:szCs w:val="21"/>
              </w:rPr>
            </w:pPr>
            <w:r>
              <w:rPr>
                <w:rFonts w:hint="eastAsia" w:ascii="宋体" w:hAnsi="宋体" w:cs="宋体"/>
                <w:szCs w:val="21"/>
              </w:rPr>
              <w:t>既方便群众办事，又保障大院安全</w:t>
            </w:r>
          </w:p>
        </w:tc>
        <w:tc>
          <w:tcPr>
            <w:tcW w:w="1134"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604" w:type="dxa"/>
            <w:vAlign w:val="center"/>
          </w:tcPr>
          <w:p>
            <w:pPr>
              <w:rPr>
                <w:rFonts w:ascii="宋体" w:hAnsi="宋体" w:cs="宋体"/>
                <w:szCs w:val="21"/>
              </w:rPr>
            </w:pPr>
            <w:r>
              <w:rPr>
                <w:rFonts w:hint="eastAsia" w:ascii="宋体" w:hAnsi="宋体" w:cs="宋体"/>
                <w:kern w:val="0"/>
                <w:szCs w:val="21"/>
              </w:rPr>
              <w:t>利民与安全</w:t>
            </w:r>
          </w:p>
        </w:tc>
        <w:tc>
          <w:tcPr>
            <w:tcW w:w="1134" w:type="dxa"/>
            <w:vAlign w:val="center"/>
          </w:tcPr>
          <w:p>
            <w:pPr>
              <w:jc w:val="center"/>
              <w:rPr>
                <w:rFonts w:ascii="宋体" w:hAnsi="宋体" w:cs="宋体"/>
                <w:szCs w:val="21"/>
              </w:rPr>
            </w:pPr>
            <w:r>
              <w:rPr>
                <w:rFonts w:hint="eastAsia" w:ascii="宋体" w:hAnsi="宋体" w:cs="宋体"/>
                <w:szCs w:val="21"/>
              </w:rPr>
              <w:t>既方便群众办事，又保障大院安全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rPr>
                <w:rFonts w:ascii="宋体" w:hAnsi="宋体" w:cs="宋体"/>
                <w:kern w:val="0"/>
                <w:szCs w:val="21"/>
              </w:rPr>
            </w:pPr>
            <w:r>
              <w:rPr>
                <w:rFonts w:hint="eastAsia" w:ascii="宋体" w:hAnsi="宋体" w:cs="宋体"/>
                <w:szCs w:val="21"/>
              </w:rPr>
              <w:t>政府大院工作人员</w:t>
            </w:r>
          </w:p>
        </w:tc>
        <w:tc>
          <w:tcPr>
            <w:tcW w:w="1285"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满意</w:t>
            </w:r>
          </w:p>
        </w:tc>
        <w:tc>
          <w:tcPr>
            <w:tcW w:w="1134"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604" w:type="dxa"/>
            <w:vAlign w:val="center"/>
          </w:tcPr>
          <w:p>
            <w:pPr>
              <w:rPr>
                <w:rFonts w:ascii="宋体" w:hAnsi="宋体" w:cs="宋体"/>
                <w:szCs w:val="21"/>
              </w:rPr>
            </w:pPr>
            <w:r>
              <w:rPr>
                <w:rFonts w:hint="eastAsia" w:ascii="宋体" w:hAnsi="宋体" w:cs="宋体"/>
                <w:szCs w:val="21"/>
              </w:rPr>
              <w:t>政府大院工作人员</w:t>
            </w:r>
          </w:p>
        </w:tc>
        <w:tc>
          <w:tcPr>
            <w:tcW w:w="1134" w:type="dxa"/>
            <w:vAlign w:val="center"/>
          </w:tcPr>
          <w:p>
            <w:pPr>
              <w:jc w:val="center"/>
              <w:rPr>
                <w:rFonts w:ascii="宋体" w:hAnsi="宋体" w:cs="宋体"/>
                <w:szCs w:val="21"/>
              </w:rPr>
            </w:pPr>
            <w:r>
              <w:rPr>
                <w:rFonts w:hint="eastAsia" w:ascii="宋体" w:hAnsi="宋体" w:cs="宋体"/>
                <w:szCs w:val="21"/>
              </w:rPr>
              <w:t>基本满意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37" w:type="dxa"/>
            <w:vMerge w:val="continue"/>
            <w:vAlign w:val="center"/>
          </w:tcPr>
          <w:p>
            <w:pPr>
              <w:widowControl/>
              <w:spacing w:line="280" w:lineRule="exact"/>
              <w:jc w:val="left"/>
              <w:rPr>
                <w:kern w:val="0"/>
                <w:szCs w:val="21"/>
              </w:rPr>
            </w:pPr>
          </w:p>
        </w:tc>
        <w:tc>
          <w:tcPr>
            <w:tcW w:w="1617"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ind w:firstLine="420" w:firstLineChars="200"/>
              <w:jc w:val="left"/>
              <w:rPr>
                <w:kern w:val="0"/>
                <w:szCs w:val="21"/>
              </w:rPr>
            </w:pPr>
          </w:p>
        </w:tc>
        <w:tc>
          <w:tcPr>
            <w:tcW w:w="1099" w:type="dxa"/>
            <w:gridSpan w:val="2"/>
            <w:vAlign w:val="center"/>
          </w:tcPr>
          <w:p>
            <w:pPr>
              <w:rPr>
                <w:rFonts w:ascii="宋体" w:hAnsi="宋体" w:cs="宋体"/>
                <w:kern w:val="0"/>
                <w:szCs w:val="21"/>
              </w:rPr>
            </w:pPr>
            <w:r>
              <w:rPr>
                <w:rFonts w:hint="eastAsia" w:ascii="宋体" w:hAnsi="宋体" w:cs="宋体"/>
                <w:szCs w:val="21"/>
              </w:rPr>
              <w:t>社会公众</w:t>
            </w:r>
          </w:p>
        </w:tc>
        <w:tc>
          <w:tcPr>
            <w:tcW w:w="1285"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满意</w:t>
            </w:r>
          </w:p>
        </w:tc>
        <w:tc>
          <w:tcPr>
            <w:tcW w:w="1134" w:type="dxa"/>
            <w:gridSpan w:val="2"/>
            <w:vMerge w:val="continue"/>
            <w:vAlign w:val="center"/>
          </w:tcPr>
          <w:p>
            <w:pPr>
              <w:widowControl/>
              <w:spacing w:line="280" w:lineRule="exact"/>
              <w:jc w:val="left"/>
              <w:rPr>
                <w:kern w:val="0"/>
                <w:szCs w:val="21"/>
              </w:rPr>
            </w:pPr>
          </w:p>
        </w:tc>
        <w:tc>
          <w:tcPr>
            <w:tcW w:w="1604" w:type="dxa"/>
            <w:vAlign w:val="center"/>
          </w:tcPr>
          <w:p>
            <w:r>
              <w:rPr>
                <w:rFonts w:hint="eastAsia" w:ascii="宋体" w:hAnsi="宋体" w:cs="宋体"/>
                <w:szCs w:val="21"/>
              </w:rPr>
              <w:t>社会公众</w:t>
            </w:r>
          </w:p>
        </w:tc>
        <w:tc>
          <w:tcPr>
            <w:tcW w:w="1134" w:type="dxa"/>
            <w:vAlign w:val="center"/>
          </w:tcPr>
          <w:p>
            <w:pPr>
              <w:widowControl/>
              <w:spacing w:line="280" w:lineRule="exact"/>
              <w:jc w:val="center"/>
            </w:pPr>
            <w:r>
              <w:rPr>
                <w:rFonts w:hint="eastAsia"/>
              </w:rPr>
              <w:t>基本满意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37"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291"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widowControl/>
        <w:tabs>
          <w:tab w:val="left" w:pos="2625"/>
          <w:tab w:val="left" w:pos="4145"/>
          <w:tab w:val="left" w:pos="5505"/>
          <w:tab w:val="left" w:pos="6630"/>
          <w:tab w:val="left" w:pos="8139"/>
        </w:tabs>
        <w:ind w:left="93"/>
        <w:jc w:val="left"/>
        <w:rPr>
          <w:kern w:val="0"/>
          <w:szCs w:val="21"/>
        </w:rPr>
      </w:pPr>
      <w:r>
        <w:rPr>
          <w:kern w:val="0"/>
          <w:szCs w:val="21"/>
        </w:rPr>
        <w:t>填报人：</w:t>
      </w:r>
      <w:r>
        <w:rPr>
          <w:rFonts w:hint="eastAsia"/>
          <w:kern w:val="0"/>
          <w:szCs w:val="21"/>
        </w:rPr>
        <w:t>刘璐</w:t>
      </w:r>
      <w:r>
        <w:rPr>
          <w:kern w:val="0"/>
          <w:szCs w:val="21"/>
        </w:rPr>
        <w:tab/>
      </w:r>
      <w:r>
        <w:rPr>
          <w:kern w:val="0"/>
          <w:szCs w:val="21"/>
        </w:rPr>
        <w:t>联系电话：</w:t>
      </w:r>
      <w:r>
        <w:rPr>
          <w:rFonts w:hint="eastAsia"/>
          <w:kern w:val="0"/>
          <w:szCs w:val="21"/>
        </w:rPr>
        <w:t>8861058</w:t>
      </w:r>
      <w:r>
        <w:rPr>
          <w:kern w:val="0"/>
          <w:szCs w:val="21"/>
        </w:rPr>
        <w:tab/>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eastAsia"/>
          <w:kern w:val="0"/>
          <w:szCs w:val="21"/>
          <w:lang w:val="en-US" w:eastAsia="zh-CN"/>
        </w:rPr>
        <w:t>10</w:t>
      </w:r>
      <w:r>
        <w:rPr>
          <w:rFonts w:hint="eastAsia"/>
          <w:kern w:val="0"/>
          <w:szCs w:val="21"/>
        </w:rPr>
        <w:t>日</w:t>
      </w:r>
      <w:r>
        <w:rPr>
          <w:kern w:val="0"/>
          <w:szCs w:val="21"/>
        </w:rPr>
        <w:tab/>
      </w:r>
    </w:p>
    <w:p/>
    <w:p/>
    <w:p/>
    <w:p/>
    <w:p/>
    <w:p/>
    <w:p/>
    <w:p/>
    <w:p/>
    <w:p/>
    <w:p/>
    <w:p/>
    <w:p/>
    <w:p/>
    <w:p/>
    <w:p/>
    <w:p/>
    <w:p/>
    <w:p/>
    <w:p/>
    <w:p/>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992"/>
        <w:gridCol w:w="461"/>
        <w:gridCol w:w="1436"/>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kern w:val="0"/>
                <w:szCs w:val="21"/>
              </w:rPr>
              <w:t>大院维护</w:t>
            </w:r>
            <w:r>
              <w:rPr>
                <w:kern w:val="0"/>
                <w:szCs w:val="21"/>
              </w:rPr>
              <w:t>费</w:t>
            </w:r>
            <w:r>
              <w:rPr>
                <w:rFonts w:hint="eastAsia"/>
                <w:kern w:val="0"/>
                <w:szCs w:val="21"/>
              </w:rPr>
              <w:t>、会务中心维护费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436"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268"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举办人大政协会议、政府全会等大型会议及活动，保障政府工作正常运转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509"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165"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270</w:t>
            </w:r>
          </w:p>
        </w:tc>
        <w:tc>
          <w:tcPr>
            <w:tcW w:w="4165"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165"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509"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165"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提供正常会务环境</w:t>
            </w:r>
          </w:p>
        </w:tc>
        <w:tc>
          <w:tcPr>
            <w:tcW w:w="4165"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提供正常会务环境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992" w:type="dxa"/>
            <w:vAlign w:val="center"/>
          </w:tcPr>
          <w:p>
            <w:pPr>
              <w:widowControl/>
              <w:spacing w:line="280" w:lineRule="exact"/>
              <w:jc w:val="center"/>
              <w:rPr>
                <w:kern w:val="0"/>
                <w:szCs w:val="21"/>
              </w:rPr>
            </w:pPr>
            <w:r>
              <w:rPr>
                <w:rFonts w:hint="eastAsia" w:hAnsi="宋体"/>
                <w:kern w:val="0"/>
                <w:szCs w:val="21"/>
              </w:rPr>
              <w:t>指标值</w:t>
            </w:r>
          </w:p>
        </w:tc>
        <w:tc>
          <w:tcPr>
            <w:tcW w:w="1897" w:type="dxa"/>
            <w:gridSpan w:val="2"/>
            <w:vAlign w:val="center"/>
          </w:tcPr>
          <w:p>
            <w:pPr>
              <w:widowControl/>
              <w:spacing w:line="280" w:lineRule="exact"/>
              <w:jc w:val="center"/>
              <w:rPr>
                <w:kern w:val="0"/>
                <w:szCs w:val="21"/>
              </w:rPr>
            </w:pPr>
            <w:r>
              <w:rPr>
                <w:rFonts w:hint="eastAsia" w:hAnsi="宋体"/>
                <w:kern w:val="0"/>
                <w:szCs w:val="21"/>
              </w:rPr>
              <w:t>二级指标</w:t>
            </w:r>
          </w:p>
        </w:tc>
        <w:tc>
          <w:tcPr>
            <w:tcW w:w="1134"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面积</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需要维修的区域面积逐年递减</w:t>
            </w:r>
          </w:p>
        </w:tc>
        <w:tc>
          <w:tcPr>
            <w:tcW w:w="1897" w:type="dxa"/>
            <w:gridSpan w:val="2"/>
            <w:vAlign w:val="center"/>
          </w:tcPr>
          <w:p>
            <w:pPr>
              <w:widowControl/>
              <w:spacing w:line="280" w:lineRule="exact"/>
              <w:jc w:val="center"/>
              <w:rPr>
                <w:kern w:val="0"/>
                <w:szCs w:val="21"/>
              </w:rPr>
            </w:pPr>
            <w:r>
              <w:rPr>
                <w:rFonts w:hAnsi="宋体"/>
                <w:kern w:val="0"/>
                <w:szCs w:val="21"/>
              </w:rPr>
              <w:t>数量指标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面积</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会务中心5666平方米，大院67931平方米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保修期</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3年以上</w:t>
            </w:r>
          </w:p>
        </w:tc>
        <w:tc>
          <w:tcPr>
            <w:tcW w:w="1897" w:type="dxa"/>
            <w:gridSpan w:val="2"/>
            <w:vAlign w:val="center"/>
          </w:tcPr>
          <w:p>
            <w:pPr>
              <w:widowControl/>
              <w:spacing w:line="280" w:lineRule="exact"/>
              <w:jc w:val="center"/>
              <w:rPr>
                <w:kern w:val="0"/>
                <w:szCs w:val="21"/>
              </w:rPr>
            </w:pPr>
            <w:r>
              <w:rPr>
                <w:rFonts w:hAnsi="宋体"/>
                <w:kern w:val="0"/>
                <w:szCs w:val="21"/>
              </w:rPr>
              <w:t>质量指标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保修期</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1年以上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维修时间</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最短时间内完成</w:t>
            </w:r>
          </w:p>
        </w:tc>
        <w:tc>
          <w:tcPr>
            <w:tcW w:w="1897" w:type="dxa"/>
            <w:gridSpan w:val="2"/>
            <w:vAlign w:val="center"/>
          </w:tcPr>
          <w:p>
            <w:pPr>
              <w:widowControl/>
              <w:spacing w:line="280" w:lineRule="exact"/>
              <w:jc w:val="center"/>
              <w:rPr>
                <w:kern w:val="0"/>
                <w:szCs w:val="21"/>
              </w:rPr>
            </w:pPr>
            <w:r>
              <w:rPr>
                <w:rFonts w:hAnsi="宋体"/>
                <w:kern w:val="0"/>
                <w:szCs w:val="21"/>
              </w:rPr>
              <w:t>时效指标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维修时间</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不能影响正常工作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价格</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性价比高</w:t>
            </w:r>
          </w:p>
        </w:tc>
        <w:tc>
          <w:tcPr>
            <w:tcW w:w="1897" w:type="dxa"/>
            <w:gridSpan w:val="2"/>
            <w:vAlign w:val="center"/>
          </w:tcPr>
          <w:p>
            <w:pPr>
              <w:widowControl/>
              <w:spacing w:line="280" w:lineRule="exact"/>
              <w:jc w:val="center"/>
              <w:rPr>
                <w:kern w:val="0"/>
                <w:szCs w:val="21"/>
              </w:rPr>
            </w:pPr>
            <w:r>
              <w:rPr>
                <w:rFonts w:hAnsi="宋体"/>
                <w:kern w:val="0"/>
                <w:szCs w:val="21"/>
              </w:rPr>
              <w:t>成本指标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价格</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多家公司报价，在保障质量的同时选择最低价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活动</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不出差错</w:t>
            </w:r>
          </w:p>
        </w:tc>
        <w:tc>
          <w:tcPr>
            <w:tcW w:w="1897" w:type="dxa"/>
            <w:gridSpan w:val="2"/>
            <w:vAlign w:val="center"/>
          </w:tcPr>
          <w:p>
            <w:pPr>
              <w:widowControl/>
              <w:spacing w:line="280" w:lineRule="exact"/>
              <w:jc w:val="center"/>
              <w:rPr>
                <w:kern w:val="0"/>
                <w:szCs w:val="21"/>
              </w:rPr>
            </w:pPr>
            <w:r>
              <w:rPr>
                <w:rFonts w:hAnsi="宋体"/>
                <w:kern w:val="0"/>
                <w:szCs w:val="21"/>
              </w:rPr>
              <w:t>经济效益指标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活动</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成功举办全市大型会议和活动3次以上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促进作用</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促进工作高效优质完成</w:t>
            </w:r>
          </w:p>
        </w:tc>
        <w:tc>
          <w:tcPr>
            <w:tcW w:w="1897" w:type="dxa"/>
            <w:gridSpan w:val="2"/>
            <w:vAlign w:val="center"/>
          </w:tcPr>
          <w:p>
            <w:pPr>
              <w:widowControl/>
              <w:spacing w:line="280" w:lineRule="exact"/>
              <w:jc w:val="center"/>
              <w:rPr>
                <w:kern w:val="0"/>
                <w:szCs w:val="21"/>
              </w:rPr>
            </w:pPr>
            <w:r>
              <w:rPr>
                <w:rFonts w:hAnsi="宋体"/>
                <w:kern w:val="0"/>
                <w:szCs w:val="21"/>
              </w:rPr>
              <w:t>社会效益指标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促进作用</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为正常工作和正常会务奠定物质基础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节约资源</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厉行节约</w:t>
            </w:r>
          </w:p>
        </w:tc>
        <w:tc>
          <w:tcPr>
            <w:tcW w:w="1897" w:type="dxa"/>
            <w:gridSpan w:val="2"/>
            <w:vAlign w:val="center"/>
          </w:tcPr>
          <w:p>
            <w:pPr>
              <w:widowControl/>
              <w:spacing w:line="280" w:lineRule="exact"/>
              <w:jc w:val="center"/>
              <w:rPr>
                <w:kern w:val="0"/>
                <w:szCs w:val="21"/>
              </w:rPr>
            </w:pPr>
            <w:r>
              <w:rPr>
                <w:rFonts w:hAnsi="宋体"/>
                <w:kern w:val="0"/>
                <w:szCs w:val="21"/>
              </w:rPr>
              <w:t>生态效益指标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节约资源</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尽量进行维修，购置率占比少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工作环境</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较好</w:t>
            </w:r>
          </w:p>
        </w:tc>
        <w:tc>
          <w:tcPr>
            <w:tcW w:w="1897"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工作环境</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政府工作人员</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c>
          <w:tcPr>
            <w:tcW w:w="1897"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政府工作人员</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ind w:firstLine="420" w:firstLineChars="200"/>
              <w:jc w:val="left"/>
              <w:rPr>
                <w:kern w:val="0"/>
                <w:szCs w:val="21"/>
              </w:rPr>
            </w:pP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参会人员</w:t>
            </w:r>
          </w:p>
        </w:tc>
        <w:tc>
          <w:tcPr>
            <w:tcW w:w="992" w:type="dxa"/>
            <w:vAlign w:val="center"/>
          </w:tcPr>
          <w:p>
            <w:pPr>
              <w:widowControl/>
              <w:spacing w:line="280" w:lineRule="exact"/>
              <w:rPr>
                <w:rFonts w:hint="eastAsia" w:ascii="宋体" w:hAnsi="宋体" w:cs="宋体"/>
                <w:kern w:val="0"/>
                <w:szCs w:val="21"/>
              </w:rPr>
            </w:pPr>
            <w:r>
              <w:rPr>
                <w:rFonts w:hint="eastAsia" w:ascii="宋体" w:hAnsi="宋体" w:cs="宋体"/>
                <w:kern w:val="0"/>
                <w:szCs w:val="21"/>
              </w:rPr>
              <w:t>满意</w:t>
            </w:r>
          </w:p>
        </w:tc>
        <w:tc>
          <w:tcPr>
            <w:tcW w:w="1897" w:type="dxa"/>
            <w:gridSpan w:val="2"/>
            <w:vMerge w:val="continue"/>
            <w:vAlign w:val="center"/>
          </w:tcPr>
          <w:p>
            <w:pPr>
              <w:widowControl/>
              <w:spacing w:line="280" w:lineRule="exact"/>
              <w:jc w:val="left"/>
              <w:rPr>
                <w:kern w:val="0"/>
                <w:szCs w:val="21"/>
              </w:rPr>
            </w:pP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参会人员</w:t>
            </w:r>
          </w:p>
        </w:tc>
        <w:tc>
          <w:tcPr>
            <w:tcW w:w="1134" w:type="dxa"/>
            <w:vAlign w:val="center"/>
          </w:tcPr>
          <w:p>
            <w:pPr>
              <w:widowControl/>
              <w:spacing w:line="280" w:lineRule="exac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rFonts w:hint="eastAsia"/>
          <w:kern w:val="0"/>
          <w:szCs w:val="21"/>
          <w:lang w:val="en-US" w:eastAsia="zh-CN"/>
        </w:rPr>
        <w:t xml:space="preserve">         </w:t>
      </w:r>
      <w:r>
        <w:rPr>
          <w:kern w:val="0"/>
          <w:szCs w:val="21"/>
        </w:rPr>
        <w:tab/>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default"/>
          <w:kern w:val="0"/>
          <w:szCs w:val="21"/>
          <w:lang w:val="en-US"/>
        </w:rPr>
        <w:t>1</w:t>
      </w:r>
      <w:r>
        <w:rPr>
          <w:rFonts w:hint="eastAsia"/>
          <w:kern w:val="0"/>
          <w:szCs w:val="21"/>
          <w:lang w:val="en-US" w:eastAsia="zh-CN"/>
        </w:rPr>
        <w:t>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992"/>
        <w:gridCol w:w="461"/>
        <w:gridCol w:w="1436"/>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kern w:val="0"/>
                <w:szCs w:val="21"/>
              </w:rPr>
              <w:t>机要工作经费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436"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268"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根据市政府办三定方案中机要文电职能“负责文电的收发工作，负责文电保密、机要通信工作”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509"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165"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90</w:t>
            </w:r>
          </w:p>
        </w:tc>
        <w:tc>
          <w:tcPr>
            <w:tcW w:w="4165"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165"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509"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165"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及时、准确、保密、高效地完成机要工作任务</w:t>
            </w:r>
          </w:p>
        </w:tc>
        <w:tc>
          <w:tcPr>
            <w:tcW w:w="4165"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机要工作不出差错、不出漏洞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992" w:type="dxa"/>
            <w:vAlign w:val="center"/>
          </w:tcPr>
          <w:p>
            <w:pPr>
              <w:widowControl/>
              <w:spacing w:line="280" w:lineRule="exact"/>
              <w:jc w:val="center"/>
              <w:rPr>
                <w:kern w:val="0"/>
                <w:szCs w:val="21"/>
              </w:rPr>
            </w:pPr>
            <w:r>
              <w:rPr>
                <w:rFonts w:hint="eastAsia" w:hAnsi="宋体"/>
                <w:kern w:val="0"/>
                <w:szCs w:val="21"/>
              </w:rPr>
              <w:t>指标值</w:t>
            </w:r>
          </w:p>
        </w:tc>
        <w:tc>
          <w:tcPr>
            <w:tcW w:w="1897" w:type="dxa"/>
            <w:gridSpan w:val="2"/>
            <w:vAlign w:val="center"/>
          </w:tcPr>
          <w:p>
            <w:pPr>
              <w:widowControl/>
              <w:spacing w:line="280" w:lineRule="exact"/>
              <w:jc w:val="center"/>
              <w:rPr>
                <w:kern w:val="0"/>
                <w:szCs w:val="21"/>
              </w:rPr>
            </w:pPr>
            <w:r>
              <w:rPr>
                <w:rFonts w:hint="eastAsia" w:hAnsi="宋体"/>
                <w:kern w:val="0"/>
                <w:szCs w:val="21"/>
              </w:rPr>
              <w:t>二级指标</w:t>
            </w:r>
          </w:p>
        </w:tc>
        <w:tc>
          <w:tcPr>
            <w:tcW w:w="1134"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工作范围</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全部文件</w:t>
            </w:r>
          </w:p>
        </w:tc>
        <w:tc>
          <w:tcPr>
            <w:tcW w:w="1897" w:type="dxa"/>
            <w:gridSpan w:val="2"/>
            <w:vAlign w:val="center"/>
          </w:tcPr>
          <w:p>
            <w:pPr>
              <w:widowControl/>
              <w:spacing w:line="280" w:lineRule="exact"/>
              <w:jc w:val="center"/>
              <w:rPr>
                <w:kern w:val="0"/>
                <w:szCs w:val="21"/>
              </w:rPr>
            </w:pPr>
            <w:r>
              <w:rPr>
                <w:rFonts w:hAnsi="宋体"/>
                <w:kern w:val="0"/>
                <w:szCs w:val="21"/>
              </w:rPr>
              <w:t>数量指标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工作范围</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所有机要保密文件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工作质量</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无差错</w:t>
            </w:r>
          </w:p>
        </w:tc>
        <w:tc>
          <w:tcPr>
            <w:tcW w:w="1897" w:type="dxa"/>
            <w:gridSpan w:val="2"/>
            <w:vAlign w:val="center"/>
          </w:tcPr>
          <w:p>
            <w:pPr>
              <w:widowControl/>
              <w:spacing w:line="280" w:lineRule="exact"/>
              <w:jc w:val="center"/>
              <w:rPr>
                <w:kern w:val="0"/>
                <w:szCs w:val="21"/>
              </w:rPr>
            </w:pPr>
            <w:r>
              <w:rPr>
                <w:rFonts w:hAnsi="宋体"/>
                <w:kern w:val="0"/>
                <w:szCs w:val="21"/>
              </w:rPr>
              <w:t>质量指标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工作质量</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收发、传阅、归档文件零差错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文件收发与领导批示</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规定时限内必须完成</w:t>
            </w:r>
          </w:p>
        </w:tc>
        <w:tc>
          <w:tcPr>
            <w:tcW w:w="1897" w:type="dxa"/>
            <w:gridSpan w:val="2"/>
            <w:vAlign w:val="center"/>
          </w:tcPr>
          <w:p>
            <w:pPr>
              <w:widowControl/>
              <w:spacing w:line="280" w:lineRule="exact"/>
              <w:jc w:val="center"/>
              <w:rPr>
                <w:kern w:val="0"/>
                <w:szCs w:val="21"/>
              </w:rPr>
            </w:pPr>
            <w:r>
              <w:rPr>
                <w:rFonts w:hAnsi="宋体"/>
                <w:kern w:val="0"/>
                <w:szCs w:val="21"/>
              </w:rPr>
              <w:t>时效指标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文件收发与领导批示</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及时高效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逐年递减</w:t>
            </w:r>
          </w:p>
        </w:tc>
        <w:tc>
          <w:tcPr>
            <w:tcW w:w="1897" w:type="dxa"/>
            <w:gridSpan w:val="2"/>
            <w:vAlign w:val="center"/>
          </w:tcPr>
          <w:p>
            <w:pPr>
              <w:widowControl/>
              <w:spacing w:line="280" w:lineRule="exact"/>
              <w:jc w:val="center"/>
              <w:rPr>
                <w:kern w:val="0"/>
                <w:szCs w:val="21"/>
              </w:rPr>
            </w:pPr>
            <w:r>
              <w:rPr>
                <w:rFonts w:hAnsi="宋体"/>
                <w:kern w:val="0"/>
                <w:szCs w:val="21"/>
              </w:rPr>
              <w:t>成本指标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控制在年度预算范围内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工作效率</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进一步加快工作效率</w:t>
            </w:r>
          </w:p>
        </w:tc>
        <w:tc>
          <w:tcPr>
            <w:tcW w:w="1897" w:type="dxa"/>
            <w:gridSpan w:val="2"/>
            <w:vAlign w:val="center"/>
          </w:tcPr>
          <w:p>
            <w:pPr>
              <w:widowControl/>
              <w:spacing w:line="280" w:lineRule="exact"/>
              <w:jc w:val="center"/>
              <w:rPr>
                <w:kern w:val="0"/>
                <w:szCs w:val="21"/>
              </w:rPr>
            </w:pPr>
            <w:r>
              <w:rPr>
                <w:rFonts w:hAnsi="宋体"/>
                <w:kern w:val="0"/>
                <w:szCs w:val="21"/>
              </w:rPr>
              <w:t>经济效益指标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工作效率</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文件不能丢失，呈送不能滞后，传达不能推迟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队伍建设</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思想意识强、纪律作风优、执行落实快</w:t>
            </w:r>
          </w:p>
        </w:tc>
        <w:tc>
          <w:tcPr>
            <w:tcW w:w="1897" w:type="dxa"/>
            <w:gridSpan w:val="2"/>
            <w:vAlign w:val="center"/>
          </w:tcPr>
          <w:p>
            <w:pPr>
              <w:widowControl/>
              <w:spacing w:line="280" w:lineRule="exact"/>
              <w:jc w:val="center"/>
              <w:rPr>
                <w:kern w:val="0"/>
                <w:szCs w:val="21"/>
              </w:rPr>
            </w:pPr>
            <w:r>
              <w:rPr>
                <w:rFonts w:hAnsi="宋体"/>
                <w:kern w:val="0"/>
                <w:szCs w:val="21"/>
              </w:rPr>
              <w:t>社会效益指标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队伍建设</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打造优良的机要工作队伍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节约型政府</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绿色环保</w:t>
            </w:r>
          </w:p>
        </w:tc>
        <w:tc>
          <w:tcPr>
            <w:tcW w:w="1897" w:type="dxa"/>
            <w:gridSpan w:val="2"/>
            <w:vAlign w:val="center"/>
          </w:tcPr>
          <w:p>
            <w:pPr>
              <w:widowControl/>
              <w:spacing w:line="280" w:lineRule="exact"/>
              <w:jc w:val="center"/>
              <w:rPr>
                <w:kern w:val="0"/>
                <w:szCs w:val="21"/>
              </w:rPr>
            </w:pPr>
            <w:r>
              <w:rPr>
                <w:rFonts w:hAnsi="宋体"/>
                <w:kern w:val="0"/>
                <w:szCs w:val="21"/>
              </w:rPr>
              <w:t>生态效益指标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节约型政府</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文件纸张不浪费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基础性工作</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促进经济社会发展</w:t>
            </w:r>
          </w:p>
        </w:tc>
        <w:tc>
          <w:tcPr>
            <w:tcW w:w="1897"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基础性工作</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为衡阳市经济社会发展保驾护航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省政府</w:t>
            </w:r>
          </w:p>
        </w:tc>
        <w:tc>
          <w:tcPr>
            <w:tcW w:w="992"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c>
          <w:tcPr>
            <w:tcW w:w="1897"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省政府</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ind w:firstLine="420" w:firstLineChars="200"/>
              <w:jc w:val="left"/>
              <w:rPr>
                <w:kern w:val="0"/>
                <w:szCs w:val="21"/>
              </w:rPr>
            </w:pP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市政府</w:t>
            </w:r>
          </w:p>
        </w:tc>
        <w:tc>
          <w:tcPr>
            <w:tcW w:w="992" w:type="dxa"/>
            <w:vAlign w:val="center"/>
          </w:tcPr>
          <w:p>
            <w:pPr>
              <w:widowControl/>
              <w:spacing w:line="280" w:lineRule="exact"/>
              <w:rPr>
                <w:rFonts w:hint="eastAsia" w:ascii="宋体" w:hAnsi="宋体" w:cs="宋体"/>
                <w:kern w:val="0"/>
                <w:szCs w:val="21"/>
              </w:rPr>
            </w:pPr>
            <w:r>
              <w:rPr>
                <w:rFonts w:hint="eastAsia" w:ascii="宋体" w:hAnsi="宋体" w:cs="宋体"/>
                <w:kern w:val="0"/>
                <w:szCs w:val="21"/>
              </w:rPr>
              <w:t>满意</w:t>
            </w:r>
          </w:p>
        </w:tc>
        <w:tc>
          <w:tcPr>
            <w:tcW w:w="1897" w:type="dxa"/>
            <w:gridSpan w:val="2"/>
            <w:vMerge w:val="continue"/>
            <w:vAlign w:val="center"/>
          </w:tcPr>
          <w:p>
            <w:pPr>
              <w:widowControl/>
              <w:spacing w:line="280" w:lineRule="exact"/>
              <w:jc w:val="left"/>
              <w:rPr>
                <w:kern w:val="0"/>
                <w:szCs w:val="21"/>
              </w:rPr>
            </w:pPr>
          </w:p>
        </w:tc>
        <w:tc>
          <w:tcPr>
            <w:tcW w:w="1134"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市政府</w:t>
            </w:r>
          </w:p>
        </w:tc>
        <w:tc>
          <w:tcPr>
            <w:tcW w:w="1134" w:type="dxa"/>
            <w:vAlign w:val="center"/>
          </w:tcPr>
          <w:p>
            <w:pPr>
              <w:widowControl/>
              <w:spacing w:line="280" w:lineRule="exac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eastAsia"/>
          <w:kern w:val="0"/>
          <w:szCs w:val="21"/>
          <w:lang w:val="en-US" w:eastAsia="zh-CN"/>
        </w:rPr>
        <w:t>10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992"/>
        <w:gridCol w:w="461"/>
        <w:gridCol w:w="1436"/>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int="eastAsia"/>
                <w:kern w:val="0"/>
                <w:szCs w:val="21"/>
              </w:rPr>
              <w:t>临聘人员工资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436"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268"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根据市政府办三定方案及实际工作需要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509"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165"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56.25</w:t>
            </w:r>
          </w:p>
        </w:tc>
        <w:tc>
          <w:tcPr>
            <w:tcW w:w="4165"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18.75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165"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509"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165"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center"/>
              <w:rPr>
                <w:rFonts w:ascii="宋体" w:hAnsi="宋体" w:cs="宋体"/>
                <w:kern w:val="0"/>
                <w:szCs w:val="21"/>
              </w:rPr>
            </w:pPr>
            <w:r>
              <w:rPr>
                <w:rFonts w:hint="eastAsia" w:ascii="宋体" w:hAnsi="宋体" w:cs="宋体"/>
                <w:kern w:val="0"/>
                <w:szCs w:val="21"/>
              </w:rPr>
              <w:t>保障机关大院运转有序</w:t>
            </w:r>
          </w:p>
        </w:tc>
        <w:tc>
          <w:tcPr>
            <w:tcW w:w="4165" w:type="dxa"/>
            <w:gridSpan w:val="4"/>
            <w:vAlign w:val="center"/>
          </w:tcPr>
          <w:p>
            <w:pPr>
              <w:widowControl/>
              <w:spacing w:line="280" w:lineRule="exact"/>
              <w:jc w:val="center"/>
              <w:rPr>
                <w:rFonts w:ascii="宋体" w:hAnsi="宋体" w:cs="宋体"/>
                <w:kern w:val="0"/>
                <w:szCs w:val="21"/>
              </w:rPr>
            </w:pPr>
            <w:r>
              <w:rPr>
                <w:rFonts w:hint="eastAsia" w:ascii="宋体" w:hAnsi="宋体" w:cs="宋体"/>
                <w:kern w:val="0"/>
                <w:szCs w:val="21"/>
              </w:rPr>
              <w:t>确保工作开展顺畅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992" w:type="dxa"/>
            <w:vAlign w:val="center"/>
          </w:tcPr>
          <w:p>
            <w:pPr>
              <w:widowControl/>
              <w:spacing w:line="280" w:lineRule="exact"/>
              <w:jc w:val="center"/>
              <w:rPr>
                <w:kern w:val="0"/>
                <w:szCs w:val="21"/>
              </w:rPr>
            </w:pPr>
            <w:r>
              <w:rPr>
                <w:rFonts w:hint="eastAsia" w:hAnsi="宋体"/>
                <w:kern w:val="0"/>
                <w:szCs w:val="21"/>
              </w:rPr>
              <w:t>指标值</w:t>
            </w:r>
          </w:p>
        </w:tc>
        <w:tc>
          <w:tcPr>
            <w:tcW w:w="1897" w:type="dxa"/>
            <w:gridSpan w:val="2"/>
            <w:vAlign w:val="center"/>
          </w:tcPr>
          <w:p>
            <w:pPr>
              <w:widowControl/>
              <w:spacing w:line="280" w:lineRule="exact"/>
              <w:jc w:val="center"/>
              <w:rPr>
                <w:kern w:val="0"/>
                <w:szCs w:val="21"/>
              </w:rPr>
            </w:pPr>
            <w:r>
              <w:rPr>
                <w:rFonts w:hint="eastAsia" w:hAnsi="宋体"/>
                <w:kern w:val="0"/>
                <w:szCs w:val="21"/>
              </w:rPr>
              <w:t>二级指标</w:t>
            </w:r>
          </w:p>
        </w:tc>
        <w:tc>
          <w:tcPr>
            <w:tcW w:w="1134"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人数</w:t>
            </w:r>
          </w:p>
        </w:tc>
        <w:tc>
          <w:tcPr>
            <w:tcW w:w="992"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维持稳定，可适当增加</w:t>
            </w:r>
          </w:p>
        </w:tc>
        <w:tc>
          <w:tcPr>
            <w:tcW w:w="1897" w:type="dxa"/>
            <w:gridSpan w:val="2"/>
            <w:vAlign w:val="center"/>
          </w:tcPr>
          <w:p>
            <w:pPr>
              <w:widowControl/>
              <w:spacing w:line="280" w:lineRule="exact"/>
              <w:jc w:val="center"/>
              <w:rPr>
                <w:kern w:val="0"/>
                <w:szCs w:val="21"/>
              </w:rPr>
            </w:pPr>
            <w:r>
              <w:rPr>
                <w:rFonts w:hAnsi="宋体"/>
                <w:kern w:val="0"/>
                <w:szCs w:val="21"/>
              </w:rPr>
              <w:t>数量指标</w:t>
            </w:r>
          </w:p>
        </w:tc>
        <w:tc>
          <w:tcPr>
            <w:tcW w:w="1134"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人数</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对临聘人员考核</w:t>
            </w:r>
          </w:p>
        </w:tc>
        <w:tc>
          <w:tcPr>
            <w:tcW w:w="992"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优良</w:t>
            </w:r>
          </w:p>
        </w:tc>
        <w:tc>
          <w:tcPr>
            <w:tcW w:w="1897" w:type="dxa"/>
            <w:gridSpan w:val="2"/>
            <w:vAlign w:val="center"/>
          </w:tcPr>
          <w:p>
            <w:pPr>
              <w:widowControl/>
              <w:spacing w:line="280" w:lineRule="exact"/>
              <w:jc w:val="center"/>
              <w:rPr>
                <w:kern w:val="0"/>
                <w:szCs w:val="21"/>
              </w:rPr>
            </w:pPr>
            <w:r>
              <w:rPr>
                <w:rFonts w:hAnsi="宋体"/>
                <w:kern w:val="0"/>
                <w:szCs w:val="21"/>
              </w:rPr>
              <w:t>质量指标</w:t>
            </w:r>
          </w:p>
        </w:tc>
        <w:tc>
          <w:tcPr>
            <w:tcW w:w="1134"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对临聘人员考核</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到岗率</w:t>
            </w:r>
          </w:p>
        </w:tc>
        <w:tc>
          <w:tcPr>
            <w:tcW w:w="992"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100%</w:t>
            </w:r>
          </w:p>
        </w:tc>
        <w:tc>
          <w:tcPr>
            <w:tcW w:w="1897" w:type="dxa"/>
            <w:gridSpan w:val="2"/>
            <w:vAlign w:val="center"/>
          </w:tcPr>
          <w:p>
            <w:pPr>
              <w:widowControl/>
              <w:spacing w:line="280" w:lineRule="exact"/>
              <w:jc w:val="center"/>
              <w:rPr>
                <w:kern w:val="0"/>
                <w:szCs w:val="21"/>
              </w:rPr>
            </w:pPr>
            <w:r>
              <w:rPr>
                <w:rFonts w:hAnsi="宋体"/>
                <w:kern w:val="0"/>
                <w:szCs w:val="21"/>
              </w:rPr>
              <w:t>时效指标</w:t>
            </w:r>
          </w:p>
        </w:tc>
        <w:tc>
          <w:tcPr>
            <w:tcW w:w="1134"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到岗率</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工资</w:t>
            </w:r>
          </w:p>
        </w:tc>
        <w:tc>
          <w:tcPr>
            <w:tcW w:w="992"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工资总额不超过年初预算</w:t>
            </w:r>
          </w:p>
        </w:tc>
        <w:tc>
          <w:tcPr>
            <w:tcW w:w="1897" w:type="dxa"/>
            <w:gridSpan w:val="2"/>
            <w:vAlign w:val="center"/>
          </w:tcPr>
          <w:p>
            <w:pPr>
              <w:widowControl/>
              <w:spacing w:line="280" w:lineRule="exact"/>
              <w:jc w:val="center"/>
              <w:rPr>
                <w:kern w:val="0"/>
                <w:szCs w:val="21"/>
              </w:rPr>
            </w:pPr>
            <w:r>
              <w:rPr>
                <w:rFonts w:hAnsi="宋体"/>
                <w:kern w:val="0"/>
                <w:szCs w:val="21"/>
              </w:rPr>
              <w:t>成本指标</w:t>
            </w:r>
          </w:p>
        </w:tc>
        <w:tc>
          <w:tcPr>
            <w:tcW w:w="1134"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工资</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工资总额不超过年初预算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ascii="宋体" w:hAnsi="宋体" w:cs="宋体"/>
                <w:kern w:val="0"/>
                <w:szCs w:val="21"/>
              </w:rPr>
            </w:pPr>
          </w:p>
        </w:tc>
        <w:tc>
          <w:tcPr>
            <w:tcW w:w="992" w:type="dxa"/>
            <w:vAlign w:val="center"/>
          </w:tcPr>
          <w:p>
            <w:pPr>
              <w:widowControl/>
              <w:spacing w:line="280" w:lineRule="exact"/>
              <w:jc w:val="left"/>
              <w:rPr>
                <w:rFonts w:ascii="宋体" w:hAnsi="宋体" w:cs="宋体"/>
                <w:kern w:val="0"/>
                <w:szCs w:val="21"/>
              </w:rPr>
            </w:pPr>
          </w:p>
        </w:tc>
        <w:tc>
          <w:tcPr>
            <w:tcW w:w="1897" w:type="dxa"/>
            <w:gridSpan w:val="2"/>
            <w:vAlign w:val="center"/>
          </w:tcPr>
          <w:p>
            <w:pPr>
              <w:widowControl/>
              <w:spacing w:line="280" w:lineRule="exact"/>
              <w:jc w:val="center"/>
              <w:rPr>
                <w:kern w:val="0"/>
                <w:szCs w:val="21"/>
              </w:rPr>
            </w:pPr>
            <w:r>
              <w:rPr>
                <w:rFonts w:hAnsi="宋体"/>
                <w:kern w:val="0"/>
                <w:szCs w:val="21"/>
              </w:rPr>
              <w:t>经济效益指标</w:t>
            </w:r>
          </w:p>
        </w:tc>
        <w:tc>
          <w:tcPr>
            <w:tcW w:w="1134" w:type="dxa"/>
            <w:vAlign w:val="center"/>
          </w:tcPr>
          <w:p>
            <w:pPr>
              <w:widowControl/>
              <w:spacing w:line="280" w:lineRule="exact"/>
              <w:jc w:val="center"/>
              <w:rPr>
                <w:rFonts w:ascii="宋体" w:hAnsi="宋体" w:cs="宋体"/>
                <w:kern w:val="0"/>
                <w:szCs w:val="21"/>
              </w:rPr>
            </w:pPr>
          </w:p>
        </w:tc>
        <w:tc>
          <w:tcPr>
            <w:tcW w:w="1134" w:type="dxa"/>
            <w:vAlign w:val="center"/>
          </w:tcPr>
          <w:p>
            <w:pPr>
              <w:widowControl/>
              <w:spacing w:line="280" w:lineRule="exact"/>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ascii="宋体" w:hAnsi="宋体" w:cs="宋体"/>
                <w:kern w:val="0"/>
                <w:szCs w:val="21"/>
              </w:rPr>
            </w:pPr>
          </w:p>
        </w:tc>
        <w:tc>
          <w:tcPr>
            <w:tcW w:w="992" w:type="dxa"/>
            <w:vAlign w:val="center"/>
          </w:tcPr>
          <w:p>
            <w:pPr>
              <w:widowControl/>
              <w:spacing w:line="280" w:lineRule="exact"/>
              <w:jc w:val="left"/>
              <w:rPr>
                <w:rFonts w:ascii="宋体" w:hAnsi="宋体" w:cs="宋体"/>
                <w:kern w:val="0"/>
                <w:szCs w:val="21"/>
              </w:rPr>
            </w:pPr>
          </w:p>
        </w:tc>
        <w:tc>
          <w:tcPr>
            <w:tcW w:w="1897" w:type="dxa"/>
            <w:gridSpan w:val="2"/>
            <w:vAlign w:val="center"/>
          </w:tcPr>
          <w:p>
            <w:pPr>
              <w:widowControl/>
              <w:spacing w:line="280" w:lineRule="exact"/>
              <w:jc w:val="center"/>
              <w:rPr>
                <w:kern w:val="0"/>
                <w:szCs w:val="21"/>
              </w:rPr>
            </w:pPr>
            <w:r>
              <w:rPr>
                <w:rFonts w:hAnsi="宋体"/>
                <w:kern w:val="0"/>
                <w:szCs w:val="21"/>
              </w:rPr>
              <w:t>社会效益指标</w:t>
            </w:r>
          </w:p>
        </w:tc>
        <w:tc>
          <w:tcPr>
            <w:tcW w:w="1134" w:type="dxa"/>
            <w:vAlign w:val="center"/>
          </w:tcPr>
          <w:p>
            <w:pPr>
              <w:widowControl/>
              <w:spacing w:line="280" w:lineRule="exact"/>
              <w:jc w:val="center"/>
              <w:rPr>
                <w:rFonts w:ascii="宋体" w:hAnsi="宋体" w:cs="宋体"/>
                <w:kern w:val="0"/>
                <w:szCs w:val="21"/>
              </w:rPr>
            </w:pPr>
          </w:p>
        </w:tc>
        <w:tc>
          <w:tcPr>
            <w:tcW w:w="1134" w:type="dxa"/>
            <w:vAlign w:val="center"/>
          </w:tcPr>
          <w:p>
            <w:pPr>
              <w:widowControl/>
              <w:spacing w:line="280" w:lineRule="exact"/>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ascii="宋体" w:hAnsi="宋体" w:cs="宋体"/>
                <w:kern w:val="0"/>
                <w:szCs w:val="21"/>
              </w:rPr>
            </w:pPr>
          </w:p>
        </w:tc>
        <w:tc>
          <w:tcPr>
            <w:tcW w:w="992" w:type="dxa"/>
            <w:vAlign w:val="center"/>
          </w:tcPr>
          <w:p>
            <w:pPr>
              <w:widowControl/>
              <w:spacing w:line="280" w:lineRule="exact"/>
              <w:jc w:val="left"/>
              <w:rPr>
                <w:rFonts w:ascii="宋体" w:hAnsi="宋体" w:cs="宋体"/>
                <w:kern w:val="0"/>
                <w:szCs w:val="21"/>
              </w:rPr>
            </w:pPr>
          </w:p>
        </w:tc>
        <w:tc>
          <w:tcPr>
            <w:tcW w:w="1897" w:type="dxa"/>
            <w:gridSpan w:val="2"/>
            <w:vAlign w:val="center"/>
          </w:tcPr>
          <w:p>
            <w:pPr>
              <w:widowControl/>
              <w:spacing w:line="280" w:lineRule="exact"/>
              <w:jc w:val="center"/>
              <w:rPr>
                <w:kern w:val="0"/>
                <w:szCs w:val="21"/>
              </w:rPr>
            </w:pPr>
            <w:r>
              <w:rPr>
                <w:rFonts w:hAnsi="宋体"/>
                <w:kern w:val="0"/>
                <w:szCs w:val="21"/>
              </w:rPr>
              <w:t>生态效益指标</w:t>
            </w:r>
          </w:p>
        </w:tc>
        <w:tc>
          <w:tcPr>
            <w:tcW w:w="1134" w:type="dxa"/>
            <w:vAlign w:val="center"/>
          </w:tcPr>
          <w:p>
            <w:pPr>
              <w:widowControl/>
              <w:spacing w:line="280" w:lineRule="exact"/>
              <w:jc w:val="center"/>
              <w:rPr>
                <w:rFonts w:ascii="宋体" w:hAnsi="宋体" w:cs="宋体"/>
                <w:kern w:val="0"/>
                <w:szCs w:val="21"/>
              </w:rPr>
            </w:pPr>
          </w:p>
        </w:tc>
        <w:tc>
          <w:tcPr>
            <w:tcW w:w="1134" w:type="dxa"/>
            <w:vAlign w:val="center"/>
          </w:tcPr>
          <w:p>
            <w:pPr>
              <w:widowControl/>
              <w:spacing w:line="280" w:lineRule="exact"/>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后勤保障</w:t>
            </w:r>
          </w:p>
        </w:tc>
        <w:tc>
          <w:tcPr>
            <w:tcW w:w="992"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保障机关大院正常运转</w:t>
            </w:r>
          </w:p>
        </w:tc>
        <w:tc>
          <w:tcPr>
            <w:tcW w:w="1897"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134"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后勤保障</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保障工作开展顺畅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rPr>
                <w:rFonts w:ascii="宋体" w:hAnsi="宋体" w:cs="宋体"/>
                <w:kern w:val="0"/>
                <w:szCs w:val="21"/>
              </w:rPr>
            </w:pPr>
            <w:r>
              <w:rPr>
                <w:rFonts w:hint="eastAsia" w:ascii="宋体" w:hAnsi="宋体" w:cs="宋体"/>
                <w:kern w:val="0"/>
                <w:szCs w:val="21"/>
              </w:rPr>
              <w:t>政府工作人员</w:t>
            </w:r>
          </w:p>
        </w:tc>
        <w:tc>
          <w:tcPr>
            <w:tcW w:w="992"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满意</w:t>
            </w:r>
          </w:p>
        </w:tc>
        <w:tc>
          <w:tcPr>
            <w:tcW w:w="1897"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134" w:type="dxa"/>
            <w:vAlign w:val="center"/>
          </w:tcPr>
          <w:p>
            <w:pPr>
              <w:widowControl/>
              <w:spacing w:line="280" w:lineRule="exact"/>
              <w:rPr>
                <w:rFonts w:ascii="宋体" w:hAnsi="宋体" w:cs="宋体"/>
                <w:kern w:val="0"/>
                <w:szCs w:val="21"/>
              </w:rPr>
            </w:pPr>
            <w:r>
              <w:rPr>
                <w:rFonts w:hint="eastAsia" w:ascii="宋体" w:hAnsi="宋体" w:cs="宋体"/>
                <w:kern w:val="0"/>
                <w:szCs w:val="21"/>
              </w:rPr>
              <w:t>政府工作人员</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ind w:firstLine="420" w:firstLineChars="200"/>
              <w:jc w:val="left"/>
              <w:rPr>
                <w:kern w:val="0"/>
                <w:szCs w:val="21"/>
              </w:rPr>
            </w:pP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社会公众</w:t>
            </w:r>
          </w:p>
        </w:tc>
        <w:tc>
          <w:tcPr>
            <w:tcW w:w="992" w:type="dxa"/>
            <w:vAlign w:val="center"/>
          </w:tcPr>
          <w:p>
            <w:pPr>
              <w:widowControl/>
              <w:spacing w:line="280" w:lineRule="exact"/>
              <w:rPr>
                <w:rFonts w:ascii="宋体" w:hAnsi="宋体" w:cs="宋体"/>
                <w:kern w:val="0"/>
                <w:szCs w:val="21"/>
              </w:rPr>
            </w:pPr>
            <w:r>
              <w:rPr>
                <w:rFonts w:hint="eastAsia" w:ascii="宋体" w:hAnsi="宋体" w:cs="宋体"/>
                <w:kern w:val="0"/>
                <w:szCs w:val="21"/>
              </w:rPr>
              <w:t>满意</w:t>
            </w:r>
          </w:p>
        </w:tc>
        <w:tc>
          <w:tcPr>
            <w:tcW w:w="1897" w:type="dxa"/>
            <w:gridSpan w:val="2"/>
            <w:vMerge w:val="continue"/>
            <w:vAlign w:val="center"/>
          </w:tcPr>
          <w:p>
            <w:pPr>
              <w:widowControl/>
              <w:spacing w:line="280" w:lineRule="exact"/>
              <w:jc w:val="left"/>
              <w:rPr>
                <w:kern w:val="0"/>
                <w:szCs w:val="21"/>
              </w:rPr>
            </w:pPr>
          </w:p>
        </w:tc>
        <w:tc>
          <w:tcPr>
            <w:tcW w:w="1134"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社会公众</w:t>
            </w:r>
          </w:p>
        </w:tc>
        <w:tc>
          <w:tcPr>
            <w:tcW w:w="1134" w:type="dxa"/>
            <w:vAlign w:val="center"/>
          </w:tcPr>
          <w:p>
            <w:pPr>
              <w:widowControl/>
              <w:spacing w:line="280" w:lineRule="exact"/>
              <w:rPr>
                <w:rFonts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eastAsia"/>
          <w:kern w:val="0"/>
          <w:szCs w:val="21"/>
          <w:lang w:val="en-US" w:eastAsia="zh-CN"/>
        </w:rPr>
        <w:t>10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992"/>
        <w:gridCol w:w="461"/>
        <w:gridCol w:w="1436"/>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kern w:val="0"/>
                <w:szCs w:val="21"/>
              </w:rPr>
              <w:t>纪检派驻机构专项</w:t>
            </w:r>
            <w:r>
              <w:rPr>
                <w:kern w:val="0"/>
                <w:szCs w:val="21"/>
              </w:rPr>
              <w:t>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436"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268"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r>
              <w:rPr>
                <w:rFonts w:hint="eastAsia"/>
                <w:kern w:val="0"/>
                <w:szCs w:val="21"/>
              </w:rPr>
              <w:t>衡阳市财政局 市纪委关于印发《市纪委派驻机构纪检专项工作经费管理办法（试行）》的通知（衡财行</w:t>
            </w:r>
            <w:r>
              <w:rPr>
                <w:rFonts w:hint="eastAsia" w:ascii="宋体" w:hAnsi="宋体" w:cs="宋体"/>
                <w:kern w:val="0"/>
                <w:szCs w:val="21"/>
              </w:rPr>
              <w:t>［2017］436号</w:t>
            </w:r>
            <w:r>
              <w:rPr>
                <w:rFonts w:hint="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kern w:val="0"/>
                <w:szCs w:val="21"/>
              </w:rPr>
              <w:t>衡阳市财政局 市纪委关于印发《市纪委派驻机构纪检专项工作经费管理办法（试行）》的通知（衡财行</w:t>
            </w:r>
            <w:r>
              <w:rPr>
                <w:rFonts w:hint="eastAsia" w:ascii="宋体" w:hAnsi="宋体" w:cs="宋体"/>
                <w:kern w:val="0"/>
                <w:szCs w:val="21"/>
              </w:rPr>
              <w:t>［2017］436号</w:t>
            </w:r>
            <w:r>
              <w:rPr>
                <w:rFonts w:hint="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509"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165"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69.6</w:t>
            </w:r>
          </w:p>
        </w:tc>
        <w:tc>
          <w:tcPr>
            <w:tcW w:w="4165"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165"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509"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165"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509" w:type="dxa"/>
            <w:gridSpan w:val="4"/>
            <w:vAlign w:val="center"/>
          </w:tcPr>
          <w:p>
            <w:pPr>
              <w:widowControl/>
              <w:spacing w:line="280" w:lineRule="exact"/>
              <w:jc w:val="center"/>
              <w:rPr>
                <w:kern w:val="0"/>
                <w:szCs w:val="21"/>
              </w:rPr>
            </w:pPr>
            <w:r>
              <w:rPr>
                <w:rFonts w:hAnsi="宋体"/>
                <w:kern w:val="0"/>
                <w:szCs w:val="21"/>
              </w:rPr>
              <w:t>　</w:t>
            </w:r>
            <w:r>
              <w:rPr>
                <w:rFonts w:hint="eastAsia"/>
                <w:kern w:val="0"/>
                <w:szCs w:val="21"/>
              </w:rPr>
              <w:t>政府工作人员自觉遵法守纪，不断改变工作作风</w:t>
            </w:r>
          </w:p>
        </w:tc>
        <w:tc>
          <w:tcPr>
            <w:tcW w:w="4165" w:type="dxa"/>
            <w:gridSpan w:val="4"/>
            <w:vAlign w:val="center"/>
          </w:tcPr>
          <w:p>
            <w:pPr>
              <w:widowControl/>
              <w:spacing w:line="280" w:lineRule="exact"/>
              <w:jc w:val="center"/>
              <w:rPr>
                <w:rFonts w:hAnsi="宋体"/>
                <w:kern w:val="0"/>
                <w:szCs w:val="21"/>
              </w:rPr>
            </w:pPr>
            <w:r>
              <w:rPr>
                <w:rFonts w:hint="eastAsia"/>
                <w:kern w:val="0"/>
                <w:szCs w:val="21"/>
              </w:rPr>
              <w:t>通过监督与检查，发现问题，整改问题，处理问题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992" w:type="dxa"/>
            <w:vAlign w:val="center"/>
          </w:tcPr>
          <w:p>
            <w:pPr>
              <w:widowControl/>
              <w:spacing w:line="280" w:lineRule="exact"/>
              <w:jc w:val="center"/>
              <w:rPr>
                <w:kern w:val="0"/>
                <w:szCs w:val="21"/>
              </w:rPr>
            </w:pPr>
            <w:r>
              <w:rPr>
                <w:rFonts w:hint="eastAsia" w:hAnsi="宋体"/>
                <w:kern w:val="0"/>
                <w:szCs w:val="21"/>
              </w:rPr>
              <w:t>指标值</w:t>
            </w:r>
          </w:p>
        </w:tc>
        <w:tc>
          <w:tcPr>
            <w:tcW w:w="1897" w:type="dxa"/>
            <w:gridSpan w:val="2"/>
            <w:vAlign w:val="center"/>
          </w:tcPr>
          <w:p>
            <w:pPr>
              <w:widowControl/>
              <w:spacing w:line="280" w:lineRule="exact"/>
              <w:jc w:val="center"/>
              <w:rPr>
                <w:kern w:val="0"/>
                <w:szCs w:val="21"/>
              </w:rPr>
            </w:pPr>
            <w:r>
              <w:rPr>
                <w:rFonts w:hint="eastAsia" w:hAnsi="宋体"/>
                <w:kern w:val="0"/>
                <w:szCs w:val="21"/>
              </w:rPr>
              <w:t>二级指标</w:t>
            </w:r>
          </w:p>
        </w:tc>
        <w:tc>
          <w:tcPr>
            <w:tcW w:w="1134"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kern w:val="0"/>
                <w:szCs w:val="21"/>
              </w:rPr>
            </w:pPr>
            <w:r>
              <w:rPr>
                <w:rFonts w:hint="eastAsia"/>
                <w:kern w:val="0"/>
                <w:szCs w:val="21"/>
              </w:rPr>
              <w:t>检查次数</w:t>
            </w:r>
          </w:p>
        </w:tc>
        <w:tc>
          <w:tcPr>
            <w:tcW w:w="992" w:type="dxa"/>
            <w:vAlign w:val="center"/>
          </w:tcPr>
          <w:p>
            <w:pPr>
              <w:widowControl/>
              <w:spacing w:line="280" w:lineRule="exact"/>
              <w:jc w:val="left"/>
              <w:rPr>
                <w:kern w:val="0"/>
                <w:szCs w:val="21"/>
              </w:rPr>
            </w:pPr>
            <w:r>
              <w:rPr>
                <w:rFonts w:hint="eastAsia"/>
                <w:kern w:val="0"/>
                <w:szCs w:val="21"/>
              </w:rPr>
              <w:t>定期与不定期检查相结合</w:t>
            </w:r>
          </w:p>
        </w:tc>
        <w:tc>
          <w:tcPr>
            <w:tcW w:w="1897" w:type="dxa"/>
            <w:gridSpan w:val="2"/>
            <w:vAlign w:val="center"/>
          </w:tcPr>
          <w:p>
            <w:pPr>
              <w:widowControl/>
              <w:spacing w:line="280" w:lineRule="exact"/>
              <w:jc w:val="center"/>
              <w:rPr>
                <w:kern w:val="0"/>
                <w:szCs w:val="21"/>
              </w:rPr>
            </w:pPr>
            <w:r>
              <w:rPr>
                <w:rFonts w:hAnsi="宋体"/>
                <w:kern w:val="0"/>
                <w:szCs w:val="21"/>
              </w:rPr>
              <w:t>数量指标</w:t>
            </w:r>
          </w:p>
        </w:tc>
        <w:tc>
          <w:tcPr>
            <w:tcW w:w="1134" w:type="dxa"/>
            <w:vAlign w:val="center"/>
          </w:tcPr>
          <w:p>
            <w:pPr>
              <w:widowControl/>
              <w:spacing w:line="280" w:lineRule="exact"/>
              <w:jc w:val="center"/>
              <w:rPr>
                <w:kern w:val="0"/>
                <w:szCs w:val="21"/>
              </w:rPr>
            </w:pPr>
            <w:r>
              <w:rPr>
                <w:rFonts w:hint="eastAsia"/>
                <w:kern w:val="0"/>
                <w:szCs w:val="21"/>
              </w:rPr>
              <w:t>检查次数</w:t>
            </w:r>
          </w:p>
        </w:tc>
        <w:tc>
          <w:tcPr>
            <w:tcW w:w="1134" w:type="dxa"/>
            <w:vAlign w:val="center"/>
          </w:tcPr>
          <w:p>
            <w:pPr>
              <w:widowControl/>
              <w:spacing w:line="280" w:lineRule="exact"/>
              <w:jc w:val="left"/>
              <w:rPr>
                <w:kern w:val="0"/>
                <w:szCs w:val="21"/>
              </w:rPr>
            </w:pPr>
            <w:r>
              <w:rPr>
                <w:rFonts w:hint="eastAsia"/>
                <w:kern w:val="0"/>
                <w:szCs w:val="21"/>
              </w:rPr>
              <w:t>不少于5次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kern w:val="0"/>
                <w:szCs w:val="21"/>
              </w:rPr>
            </w:pPr>
            <w:r>
              <w:rPr>
                <w:rFonts w:hint="eastAsia"/>
                <w:kern w:val="0"/>
                <w:szCs w:val="21"/>
              </w:rPr>
              <w:t>党风廉政建设考核</w:t>
            </w:r>
          </w:p>
        </w:tc>
        <w:tc>
          <w:tcPr>
            <w:tcW w:w="992" w:type="dxa"/>
            <w:vAlign w:val="center"/>
          </w:tcPr>
          <w:p>
            <w:pPr>
              <w:widowControl/>
              <w:spacing w:line="280" w:lineRule="exact"/>
              <w:jc w:val="left"/>
              <w:rPr>
                <w:kern w:val="0"/>
                <w:szCs w:val="21"/>
              </w:rPr>
            </w:pPr>
            <w:r>
              <w:rPr>
                <w:rFonts w:hint="eastAsia"/>
                <w:kern w:val="0"/>
                <w:szCs w:val="21"/>
              </w:rPr>
              <w:t>优秀</w:t>
            </w:r>
          </w:p>
        </w:tc>
        <w:tc>
          <w:tcPr>
            <w:tcW w:w="1897" w:type="dxa"/>
            <w:gridSpan w:val="2"/>
            <w:vAlign w:val="center"/>
          </w:tcPr>
          <w:p>
            <w:pPr>
              <w:widowControl/>
              <w:spacing w:line="280" w:lineRule="exact"/>
              <w:jc w:val="center"/>
              <w:rPr>
                <w:kern w:val="0"/>
                <w:szCs w:val="21"/>
              </w:rPr>
            </w:pPr>
            <w:r>
              <w:rPr>
                <w:rFonts w:hAnsi="宋体"/>
                <w:kern w:val="0"/>
                <w:szCs w:val="21"/>
              </w:rPr>
              <w:t>质量指标</w:t>
            </w:r>
          </w:p>
        </w:tc>
        <w:tc>
          <w:tcPr>
            <w:tcW w:w="1134" w:type="dxa"/>
            <w:vAlign w:val="center"/>
          </w:tcPr>
          <w:p>
            <w:pPr>
              <w:widowControl/>
              <w:spacing w:line="280" w:lineRule="exact"/>
              <w:jc w:val="center"/>
              <w:rPr>
                <w:kern w:val="0"/>
                <w:szCs w:val="21"/>
              </w:rPr>
            </w:pPr>
            <w:r>
              <w:rPr>
                <w:rFonts w:hint="eastAsia"/>
                <w:kern w:val="0"/>
                <w:szCs w:val="21"/>
              </w:rPr>
              <w:t>党风廉政建设考核</w:t>
            </w:r>
          </w:p>
        </w:tc>
        <w:tc>
          <w:tcPr>
            <w:tcW w:w="1134" w:type="dxa"/>
            <w:vAlign w:val="center"/>
          </w:tcPr>
          <w:p>
            <w:pPr>
              <w:widowControl/>
              <w:spacing w:line="280" w:lineRule="exact"/>
              <w:jc w:val="left"/>
              <w:rPr>
                <w:kern w:val="0"/>
                <w:szCs w:val="21"/>
              </w:rPr>
            </w:pPr>
            <w:r>
              <w:rPr>
                <w:rFonts w:hint="eastAsia"/>
                <w:kern w:val="0"/>
                <w:szCs w:val="21"/>
              </w:rPr>
              <w:t>良好以上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kern w:val="0"/>
                <w:szCs w:val="21"/>
              </w:rPr>
            </w:pPr>
            <w:r>
              <w:rPr>
                <w:rFonts w:hint="eastAsia"/>
                <w:kern w:val="0"/>
                <w:szCs w:val="21"/>
              </w:rPr>
              <w:t>办案效率</w:t>
            </w:r>
          </w:p>
        </w:tc>
        <w:tc>
          <w:tcPr>
            <w:tcW w:w="992" w:type="dxa"/>
            <w:vAlign w:val="center"/>
          </w:tcPr>
          <w:p>
            <w:pPr>
              <w:widowControl/>
              <w:spacing w:line="280" w:lineRule="exact"/>
              <w:jc w:val="left"/>
              <w:rPr>
                <w:kern w:val="0"/>
                <w:szCs w:val="21"/>
              </w:rPr>
            </w:pPr>
            <w:r>
              <w:rPr>
                <w:rFonts w:hint="eastAsia"/>
                <w:kern w:val="0"/>
                <w:szCs w:val="21"/>
              </w:rPr>
              <w:t>高效</w:t>
            </w:r>
          </w:p>
        </w:tc>
        <w:tc>
          <w:tcPr>
            <w:tcW w:w="1897" w:type="dxa"/>
            <w:gridSpan w:val="2"/>
            <w:vAlign w:val="center"/>
          </w:tcPr>
          <w:p>
            <w:pPr>
              <w:widowControl/>
              <w:spacing w:line="280" w:lineRule="exact"/>
              <w:jc w:val="center"/>
              <w:rPr>
                <w:kern w:val="0"/>
                <w:szCs w:val="21"/>
              </w:rPr>
            </w:pPr>
            <w:r>
              <w:rPr>
                <w:rFonts w:hAnsi="宋体"/>
                <w:kern w:val="0"/>
                <w:szCs w:val="21"/>
              </w:rPr>
              <w:t>时效指标</w:t>
            </w:r>
          </w:p>
        </w:tc>
        <w:tc>
          <w:tcPr>
            <w:tcW w:w="1134" w:type="dxa"/>
            <w:vAlign w:val="center"/>
          </w:tcPr>
          <w:p>
            <w:pPr>
              <w:widowControl/>
              <w:spacing w:line="280" w:lineRule="exact"/>
              <w:jc w:val="center"/>
              <w:rPr>
                <w:kern w:val="0"/>
                <w:szCs w:val="21"/>
              </w:rPr>
            </w:pPr>
            <w:r>
              <w:rPr>
                <w:rFonts w:hint="eastAsia"/>
                <w:kern w:val="0"/>
                <w:szCs w:val="21"/>
              </w:rPr>
              <w:t>办案效率</w:t>
            </w:r>
          </w:p>
        </w:tc>
        <w:tc>
          <w:tcPr>
            <w:tcW w:w="1134" w:type="dxa"/>
            <w:vAlign w:val="center"/>
          </w:tcPr>
          <w:p>
            <w:pPr>
              <w:widowControl/>
              <w:spacing w:line="280" w:lineRule="exact"/>
              <w:jc w:val="left"/>
              <w:rPr>
                <w:kern w:val="0"/>
                <w:szCs w:val="21"/>
              </w:rPr>
            </w:pPr>
            <w:r>
              <w:rPr>
                <w:rFonts w:hint="eastAsia"/>
                <w:kern w:val="0"/>
                <w:szCs w:val="21"/>
              </w:rPr>
              <w:t>高效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kern w:val="0"/>
                <w:szCs w:val="21"/>
              </w:rPr>
            </w:pPr>
            <w:r>
              <w:rPr>
                <w:rFonts w:hint="eastAsia"/>
                <w:kern w:val="0"/>
                <w:szCs w:val="21"/>
              </w:rPr>
              <w:t>经费开支</w:t>
            </w:r>
          </w:p>
        </w:tc>
        <w:tc>
          <w:tcPr>
            <w:tcW w:w="992" w:type="dxa"/>
            <w:vAlign w:val="center"/>
          </w:tcPr>
          <w:p>
            <w:pPr>
              <w:widowControl/>
              <w:spacing w:line="280" w:lineRule="exact"/>
              <w:jc w:val="left"/>
              <w:rPr>
                <w:kern w:val="0"/>
                <w:szCs w:val="21"/>
              </w:rPr>
            </w:pPr>
            <w:r>
              <w:rPr>
                <w:rFonts w:hint="eastAsia"/>
                <w:kern w:val="0"/>
                <w:szCs w:val="21"/>
              </w:rPr>
              <w:t>不超年初预算</w:t>
            </w:r>
          </w:p>
        </w:tc>
        <w:tc>
          <w:tcPr>
            <w:tcW w:w="1897" w:type="dxa"/>
            <w:gridSpan w:val="2"/>
            <w:vAlign w:val="center"/>
          </w:tcPr>
          <w:p>
            <w:pPr>
              <w:widowControl/>
              <w:spacing w:line="280" w:lineRule="exact"/>
              <w:jc w:val="center"/>
              <w:rPr>
                <w:kern w:val="0"/>
                <w:szCs w:val="21"/>
              </w:rPr>
            </w:pPr>
            <w:r>
              <w:rPr>
                <w:rFonts w:hAnsi="宋体"/>
                <w:kern w:val="0"/>
                <w:szCs w:val="21"/>
              </w:rPr>
              <w:t>成本指标</w:t>
            </w:r>
          </w:p>
        </w:tc>
        <w:tc>
          <w:tcPr>
            <w:tcW w:w="1134" w:type="dxa"/>
            <w:vAlign w:val="center"/>
          </w:tcPr>
          <w:p>
            <w:pPr>
              <w:widowControl/>
              <w:spacing w:line="280" w:lineRule="exact"/>
              <w:jc w:val="center"/>
              <w:rPr>
                <w:kern w:val="0"/>
                <w:szCs w:val="21"/>
              </w:rPr>
            </w:pPr>
            <w:r>
              <w:rPr>
                <w:rFonts w:hint="eastAsia"/>
                <w:kern w:val="0"/>
                <w:szCs w:val="21"/>
              </w:rPr>
              <w:t>经费开支</w:t>
            </w:r>
          </w:p>
        </w:tc>
        <w:tc>
          <w:tcPr>
            <w:tcW w:w="1134" w:type="dxa"/>
            <w:vAlign w:val="center"/>
          </w:tcPr>
          <w:p>
            <w:pPr>
              <w:widowControl/>
              <w:spacing w:line="280" w:lineRule="exact"/>
              <w:jc w:val="left"/>
              <w:rPr>
                <w:kern w:val="0"/>
                <w:szCs w:val="21"/>
              </w:rPr>
            </w:pPr>
            <w:r>
              <w:rPr>
                <w:rFonts w:hint="eastAsia"/>
                <w:kern w:val="0"/>
                <w:szCs w:val="21"/>
              </w:rPr>
              <w:t>不超年初预算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kern w:val="0"/>
                <w:szCs w:val="21"/>
              </w:rPr>
            </w:pPr>
            <w:r>
              <w:rPr>
                <w:rFonts w:hint="eastAsia"/>
                <w:kern w:val="0"/>
                <w:szCs w:val="21"/>
              </w:rPr>
              <w:t>通过打击违法犯罪行为，节约政府资金资源</w:t>
            </w:r>
          </w:p>
        </w:tc>
        <w:tc>
          <w:tcPr>
            <w:tcW w:w="992" w:type="dxa"/>
            <w:vAlign w:val="center"/>
          </w:tcPr>
          <w:p>
            <w:pPr>
              <w:widowControl/>
              <w:spacing w:line="280" w:lineRule="exact"/>
              <w:jc w:val="left"/>
              <w:rPr>
                <w:kern w:val="0"/>
                <w:szCs w:val="21"/>
              </w:rPr>
            </w:pPr>
            <w:r>
              <w:rPr>
                <w:rFonts w:hAnsi="宋体"/>
                <w:kern w:val="0"/>
                <w:szCs w:val="21"/>
              </w:rPr>
              <w:t>　</w:t>
            </w:r>
          </w:p>
        </w:tc>
        <w:tc>
          <w:tcPr>
            <w:tcW w:w="1897" w:type="dxa"/>
            <w:gridSpan w:val="2"/>
            <w:vAlign w:val="center"/>
          </w:tcPr>
          <w:p>
            <w:pPr>
              <w:widowControl/>
              <w:spacing w:line="280" w:lineRule="exact"/>
              <w:jc w:val="center"/>
              <w:rPr>
                <w:kern w:val="0"/>
                <w:szCs w:val="21"/>
              </w:rPr>
            </w:pPr>
            <w:r>
              <w:rPr>
                <w:rFonts w:hAnsi="宋体"/>
                <w:kern w:val="0"/>
                <w:szCs w:val="21"/>
              </w:rPr>
              <w:t>经济效益指标</w:t>
            </w:r>
          </w:p>
        </w:tc>
        <w:tc>
          <w:tcPr>
            <w:tcW w:w="1134" w:type="dxa"/>
            <w:vAlign w:val="center"/>
          </w:tcPr>
          <w:p>
            <w:pPr>
              <w:widowControl/>
              <w:spacing w:line="280" w:lineRule="exact"/>
              <w:jc w:val="center"/>
              <w:rPr>
                <w:kern w:val="0"/>
                <w:szCs w:val="21"/>
              </w:rPr>
            </w:pPr>
            <w:r>
              <w:rPr>
                <w:rFonts w:hint="eastAsia"/>
                <w:kern w:val="0"/>
                <w:szCs w:val="21"/>
              </w:rPr>
              <w:t>反腐倡廉</w:t>
            </w:r>
          </w:p>
        </w:tc>
        <w:tc>
          <w:tcPr>
            <w:tcW w:w="1134" w:type="dxa"/>
            <w:vAlign w:val="center"/>
          </w:tcPr>
          <w:p>
            <w:pPr>
              <w:widowControl/>
              <w:spacing w:line="28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kern w:val="0"/>
                <w:szCs w:val="21"/>
              </w:rPr>
            </w:pPr>
            <w:r>
              <w:rPr>
                <w:rFonts w:hint="eastAsia"/>
                <w:kern w:val="0"/>
                <w:szCs w:val="21"/>
              </w:rPr>
              <w:t>树立政府良好形象</w:t>
            </w:r>
          </w:p>
        </w:tc>
        <w:tc>
          <w:tcPr>
            <w:tcW w:w="992" w:type="dxa"/>
            <w:vAlign w:val="center"/>
          </w:tcPr>
          <w:p>
            <w:pPr>
              <w:widowControl/>
              <w:spacing w:line="280" w:lineRule="exact"/>
              <w:jc w:val="left"/>
              <w:rPr>
                <w:kern w:val="0"/>
                <w:szCs w:val="21"/>
              </w:rPr>
            </w:pPr>
            <w:r>
              <w:rPr>
                <w:rFonts w:hAnsi="宋体"/>
                <w:kern w:val="0"/>
                <w:szCs w:val="21"/>
              </w:rPr>
              <w:t>　</w:t>
            </w:r>
          </w:p>
        </w:tc>
        <w:tc>
          <w:tcPr>
            <w:tcW w:w="1897" w:type="dxa"/>
            <w:gridSpan w:val="2"/>
            <w:vAlign w:val="center"/>
          </w:tcPr>
          <w:p>
            <w:pPr>
              <w:widowControl/>
              <w:spacing w:line="280" w:lineRule="exact"/>
              <w:jc w:val="center"/>
              <w:rPr>
                <w:kern w:val="0"/>
                <w:szCs w:val="21"/>
              </w:rPr>
            </w:pPr>
            <w:r>
              <w:rPr>
                <w:rFonts w:hAnsi="宋体"/>
                <w:kern w:val="0"/>
                <w:szCs w:val="21"/>
              </w:rPr>
              <w:t>社会效益指标</w:t>
            </w:r>
          </w:p>
        </w:tc>
        <w:tc>
          <w:tcPr>
            <w:tcW w:w="1134" w:type="dxa"/>
            <w:vAlign w:val="center"/>
          </w:tcPr>
          <w:p>
            <w:pPr>
              <w:widowControl/>
              <w:spacing w:line="280" w:lineRule="exact"/>
              <w:jc w:val="center"/>
              <w:rPr>
                <w:kern w:val="0"/>
                <w:szCs w:val="21"/>
              </w:rPr>
            </w:pPr>
            <w:r>
              <w:rPr>
                <w:rFonts w:hint="eastAsia"/>
                <w:kern w:val="0"/>
                <w:szCs w:val="21"/>
              </w:rPr>
              <w:t>提高政府公信力</w:t>
            </w:r>
          </w:p>
        </w:tc>
        <w:tc>
          <w:tcPr>
            <w:tcW w:w="1134" w:type="dxa"/>
            <w:vAlign w:val="center"/>
          </w:tcPr>
          <w:p>
            <w:pPr>
              <w:widowControl/>
              <w:spacing w:line="28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kern w:val="0"/>
                <w:szCs w:val="21"/>
              </w:rPr>
            </w:pPr>
          </w:p>
        </w:tc>
        <w:tc>
          <w:tcPr>
            <w:tcW w:w="992" w:type="dxa"/>
            <w:vAlign w:val="center"/>
          </w:tcPr>
          <w:p>
            <w:pPr>
              <w:widowControl/>
              <w:spacing w:line="280" w:lineRule="exact"/>
              <w:jc w:val="left"/>
              <w:rPr>
                <w:kern w:val="0"/>
                <w:szCs w:val="21"/>
              </w:rPr>
            </w:pPr>
            <w:r>
              <w:rPr>
                <w:rFonts w:hAnsi="宋体"/>
                <w:kern w:val="0"/>
                <w:szCs w:val="21"/>
              </w:rPr>
              <w:t>　</w:t>
            </w:r>
          </w:p>
        </w:tc>
        <w:tc>
          <w:tcPr>
            <w:tcW w:w="1897" w:type="dxa"/>
            <w:gridSpan w:val="2"/>
            <w:vAlign w:val="center"/>
          </w:tcPr>
          <w:p>
            <w:pPr>
              <w:widowControl/>
              <w:spacing w:line="280" w:lineRule="exact"/>
              <w:jc w:val="center"/>
              <w:rPr>
                <w:kern w:val="0"/>
                <w:szCs w:val="21"/>
              </w:rPr>
            </w:pPr>
            <w:r>
              <w:rPr>
                <w:rFonts w:hAnsi="宋体"/>
                <w:kern w:val="0"/>
                <w:szCs w:val="21"/>
              </w:rPr>
              <w:t>生态效益指标</w:t>
            </w:r>
          </w:p>
        </w:tc>
        <w:tc>
          <w:tcPr>
            <w:tcW w:w="1134" w:type="dxa"/>
            <w:vAlign w:val="center"/>
          </w:tcPr>
          <w:p>
            <w:pPr>
              <w:widowControl/>
              <w:spacing w:line="280" w:lineRule="exact"/>
              <w:jc w:val="center"/>
              <w:rPr>
                <w:kern w:val="0"/>
                <w:szCs w:val="21"/>
              </w:rPr>
            </w:pPr>
          </w:p>
        </w:tc>
        <w:tc>
          <w:tcPr>
            <w:tcW w:w="1134" w:type="dxa"/>
            <w:vAlign w:val="center"/>
          </w:tcPr>
          <w:p>
            <w:pPr>
              <w:widowControl/>
              <w:spacing w:line="28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kern w:val="0"/>
                <w:szCs w:val="21"/>
              </w:rPr>
            </w:pPr>
            <w:r>
              <w:rPr>
                <w:rFonts w:hint="eastAsia"/>
                <w:kern w:val="0"/>
                <w:szCs w:val="21"/>
              </w:rPr>
              <w:t>打造风清气正、纪律严明的公务员队伍</w:t>
            </w:r>
          </w:p>
        </w:tc>
        <w:tc>
          <w:tcPr>
            <w:tcW w:w="992" w:type="dxa"/>
            <w:vAlign w:val="center"/>
          </w:tcPr>
          <w:p>
            <w:pPr>
              <w:widowControl/>
              <w:spacing w:line="280" w:lineRule="exact"/>
              <w:jc w:val="left"/>
              <w:rPr>
                <w:kern w:val="0"/>
                <w:szCs w:val="21"/>
              </w:rPr>
            </w:pPr>
            <w:r>
              <w:rPr>
                <w:rFonts w:hAnsi="宋体"/>
                <w:kern w:val="0"/>
                <w:szCs w:val="21"/>
              </w:rPr>
              <w:t>　</w:t>
            </w:r>
          </w:p>
        </w:tc>
        <w:tc>
          <w:tcPr>
            <w:tcW w:w="1897"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134" w:type="dxa"/>
            <w:vAlign w:val="center"/>
          </w:tcPr>
          <w:p>
            <w:pPr>
              <w:widowControl/>
              <w:spacing w:line="280" w:lineRule="exact"/>
              <w:jc w:val="center"/>
              <w:rPr>
                <w:kern w:val="0"/>
                <w:szCs w:val="21"/>
              </w:rPr>
            </w:pPr>
            <w:r>
              <w:rPr>
                <w:rFonts w:hint="eastAsia"/>
                <w:kern w:val="0"/>
                <w:szCs w:val="21"/>
              </w:rPr>
              <w:t>贯彻执行“八项规定”“九项规定”</w:t>
            </w:r>
          </w:p>
        </w:tc>
        <w:tc>
          <w:tcPr>
            <w:tcW w:w="1134" w:type="dxa"/>
            <w:vAlign w:val="center"/>
          </w:tcPr>
          <w:p>
            <w:pPr>
              <w:widowControl/>
              <w:spacing w:line="280" w:lineRule="exact"/>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kern w:val="0"/>
                <w:szCs w:val="21"/>
              </w:rPr>
            </w:pPr>
            <w:r>
              <w:rPr>
                <w:rFonts w:hint="eastAsia"/>
                <w:kern w:val="0"/>
                <w:szCs w:val="21"/>
              </w:rPr>
              <w:t>监察委</w:t>
            </w:r>
          </w:p>
        </w:tc>
        <w:tc>
          <w:tcPr>
            <w:tcW w:w="992" w:type="dxa"/>
            <w:vAlign w:val="center"/>
          </w:tcPr>
          <w:p>
            <w:pPr>
              <w:widowControl/>
              <w:spacing w:line="280" w:lineRule="exact"/>
              <w:jc w:val="left"/>
              <w:rPr>
                <w:kern w:val="0"/>
                <w:szCs w:val="21"/>
              </w:rPr>
            </w:pPr>
            <w:r>
              <w:rPr>
                <w:rFonts w:hint="eastAsia"/>
                <w:kern w:val="0"/>
                <w:szCs w:val="21"/>
              </w:rPr>
              <w:t>满意</w:t>
            </w:r>
          </w:p>
        </w:tc>
        <w:tc>
          <w:tcPr>
            <w:tcW w:w="1897"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134" w:type="dxa"/>
            <w:vAlign w:val="center"/>
          </w:tcPr>
          <w:p>
            <w:pPr>
              <w:widowControl/>
              <w:spacing w:line="280" w:lineRule="exact"/>
              <w:jc w:val="center"/>
              <w:rPr>
                <w:kern w:val="0"/>
                <w:szCs w:val="21"/>
              </w:rPr>
            </w:pPr>
            <w:r>
              <w:rPr>
                <w:rFonts w:hint="eastAsia"/>
                <w:kern w:val="0"/>
                <w:szCs w:val="21"/>
              </w:rPr>
              <w:t>监察委</w:t>
            </w:r>
          </w:p>
        </w:tc>
        <w:tc>
          <w:tcPr>
            <w:tcW w:w="1134" w:type="dxa"/>
            <w:vAlign w:val="center"/>
          </w:tcPr>
          <w:p>
            <w:pPr>
              <w:widowControl/>
              <w:spacing w:line="280" w:lineRule="exact"/>
              <w:jc w:val="left"/>
              <w:rPr>
                <w:kern w:val="0"/>
                <w:szCs w:val="21"/>
              </w:rPr>
            </w:pPr>
            <w:r>
              <w:rPr>
                <w:rFonts w:hint="eastAsia"/>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ind w:firstLine="420" w:firstLineChars="200"/>
              <w:jc w:val="left"/>
              <w:rPr>
                <w:kern w:val="0"/>
                <w:szCs w:val="21"/>
              </w:rPr>
            </w:pPr>
          </w:p>
        </w:tc>
        <w:tc>
          <w:tcPr>
            <w:tcW w:w="1099" w:type="dxa"/>
            <w:gridSpan w:val="2"/>
            <w:vAlign w:val="center"/>
          </w:tcPr>
          <w:p>
            <w:pPr>
              <w:widowControl/>
              <w:spacing w:line="280" w:lineRule="exact"/>
              <w:jc w:val="center"/>
              <w:rPr>
                <w:kern w:val="0"/>
                <w:szCs w:val="21"/>
              </w:rPr>
            </w:pPr>
            <w:r>
              <w:rPr>
                <w:rFonts w:hint="eastAsia"/>
                <w:kern w:val="0"/>
                <w:szCs w:val="21"/>
              </w:rPr>
              <w:t>群众</w:t>
            </w:r>
          </w:p>
        </w:tc>
        <w:tc>
          <w:tcPr>
            <w:tcW w:w="992" w:type="dxa"/>
            <w:vAlign w:val="center"/>
          </w:tcPr>
          <w:p>
            <w:pPr>
              <w:widowControl/>
              <w:spacing w:line="280" w:lineRule="exact"/>
              <w:jc w:val="left"/>
              <w:rPr>
                <w:kern w:val="0"/>
                <w:szCs w:val="21"/>
              </w:rPr>
            </w:pPr>
            <w:r>
              <w:rPr>
                <w:rFonts w:hint="eastAsia"/>
                <w:kern w:val="0"/>
                <w:szCs w:val="21"/>
              </w:rPr>
              <w:t>满意</w:t>
            </w:r>
          </w:p>
        </w:tc>
        <w:tc>
          <w:tcPr>
            <w:tcW w:w="1897" w:type="dxa"/>
            <w:gridSpan w:val="2"/>
            <w:vMerge w:val="continue"/>
            <w:vAlign w:val="center"/>
          </w:tcPr>
          <w:p>
            <w:pPr>
              <w:widowControl/>
              <w:spacing w:line="280" w:lineRule="exact"/>
              <w:jc w:val="left"/>
              <w:rPr>
                <w:kern w:val="0"/>
                <w:szCs w:val="21"/>
              </w:rPr>
            </w:pPr>
          </w:p>
        </w:tc>
        <w:tc>
          <w:tcPr>
            <w:tcW w:w="1134" w:type="dxa"/>
            <w:vAlign w:val="center"/>
          </w:tcPr>
          <w:p>
            <w:pPr>
              <w:widowControl/>
              <w:spacing w:line="280" w:lineRule="exact"/>
              <w:jc w:val="center"/>
              <w:rPr>
                <w:kern w:val="0"/>
                <w:szCs w:val="21"/>
              </w:rPr>
            </w:pPr>
            <w:r>
              <w:rPr>
                <w:rFonts w:hint="eastAsia"/>
                <w:kern w:val="0"/>
                <w:szCs w:val="21"/>
              </w:rPr>
              <w:t>群众</w:t>
            </w:r>
          </w:p>
        </w:tc>
        <w:tc>
          <w:tcPr>
            <w:tcW w:w="1134" w:type="dxa"/>
            <w:vAlign w:val="center"/>
          </w:tcPr>
          <w:p>
            <w:pPr>
              <w:widowControl/>
              <w:spacing w:line="280" w:lineRule="exact"/>
              <w:jc w:val="left"/>
              <w:rPr>
                <w:kern w:val="0"/>
                <w:szCs w:val="21"/>
              </w:rPr>
            </w:pPr>
            <w:r>
              <w:rPr>
                <w:rFonts w:hint="eastAsia"/>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rFonts w:hint="eastAsia"/>
          <w:kern w:val="0"/>
          <w:szCs w:val="21"/>
          <w:lang w:val="en-US" w:eastAsia="zh-CN"/>
        </w:rPr>
        <w:t xml:space="preserve">      </w:t>
      </w:r>
      <w:r>
        <w:rPr>
          <w:kern w:val="0"/>
          <w:szCs w:val="21"/>
        </w:rPr>
        <w:tab/>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default"/>
          <w:kern w:val="0"/>
          <w:szCs w:val="21"/>
          <w:lang w:val="en-US"/>
        </w:rPr>
        <w:t>1</w:t>
      </w:r>
      <w:r>
        <w:rPr>
          <w:rFonts w:hint="eastAsia"/>
          <w:kern w:val="0"/>
          <w:szCs w:val="21"/>
          <w:lang w:val="en-US" w:eastAsia="zh-CN"/>
        </w:rPr>
        <w:t>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1143"/>
        <w:gridCol w:w="310"/>
        <w:gridCol w:w="1108"/>
        <w:gridCol w:w="146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kern w:val="0"/>
                <w:szCs w:val="21"/>
              </w:rPr>
              <w:t>水电补助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108"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596"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根据市政府办三定方案及实际工作需要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660"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014"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375</w:t>
            </w:r>
          </w:p>
        </w:tc>
        <w:tc>
          <w:tcPr>
            <w:tcW w:w="4014"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014"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660"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014"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打造经济、节约、绿色办公环境</w:t>
            </w:r>
          </w:p>
        </w:tc>
        <w:tc>
          <w:tcPr>
            <w:tcW w:w="4014"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提供正常工作环境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1143" w:type="dxa"/>
            <w:vAlign w:val="center"/>
          </w:tcPr>
          <w:p>
            <w:pPr>
              <w:widowControl/>
              <w:spacing w:line="280" w:lineRule="exact"/>
              <w:jc w:val="center"/>
              <w:rPr>
                <w:kern w:val="0"/>
                <w:szCs w:val="21"/>
              </w:rPr>
            </w:pPr>
            <w:r>
              <w:rPr>
                <w:rFonts w:hint="eastAsia" w:hAnsi="宋体"/>
                <w:kern w:val="0"/>
                <w:szCs w:val="21"/>
              </w:rPr>
              <w:t>指标值</w:t>
            </w:r>
          </w:p>
        </w:tc>
        <w:tc>
          <w:tcPr>
            <w:tcW w:w="1418" w:type="dxa"/>
            <w:gridSpan w:val="2"/>
            <w:vAlign w:val="center"/>
          </w:tcPr>
          <w:p>
            <w:pPr>
              <w:widowControl/>
              <w:spacing w:line="280" w:lineRule="exact"/>
              <w:jc w:val="center"/>
              <w:rPr>
                <w:kern w:val="0"/>
                <w:szCs w:val="21"/>
              </w:rPr>
            </w:pPr>
            <w:r>
              <w:rPr>
                <w:rFonts w:hint="eastAsia" w:hAnsi="宋体"/>
                <w:kern w:val="0"/>
                <w:szCs w:val="21"/>
              </w:rPr>
              <w:t>二级指标</w:t>
            </w:r>
          </w:p>
        </w:tc>
        <w:tc>
          <w:tcPr>
            <w:tcW w:w="1462"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水电费</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每年开支基本持平</w:t>
            </w:r>
          </w:p>
        </w:tc>
        <w:tc>
          <w:tcPr>
            <w:tcW w:w="1418" w:type="dxa"/>
            <w:gridSpan w:val="2"/>
            <w:vAlign w:val="center"/>
          </w:tcPr>
          <w:p>
            <w:pPr>
              <w:widowControl/>
              <w:spacing w:line="280" w:lineRule="exact"/>
              <w:jc w:val="center"/>
              <w:rPr>
                <w:kern w:val="0"/>
                <w:szCs w:val="21"/>
              </w:rPr>
            </w:pPr>
            <w:r>
              <w:rPr>
                <w:rFonts w:hAnsi="宋体"/>
                <w:kern w:val="0"/>
                <w:szCs w:val="21"/>
              </w:rPr>
              <w:t>数量指标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水电费</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每月不超过10万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电压水压</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稳定</w:t>
            </w:r>
          </w:p>
        </w:tc>
        <w:tc>
          <w:tcPr>
            <w:tcW w:w="1418" w:type="dxa"/>
            <w:gridSpan w:val="2"/>
            <w:vAlign w:val="center"/>
          </w:tcPr>
          <w:p>
            <w:pPr>
              <w:widowControl/>
              <w:spacing w:line="280" w:lineRule="exact"/>
              <w:jc w:val="center"/>
              <w:rPr>
                <w:kern w:val="0"/>
                <w:szCs w:val="21"/>
              </w:rPr>
            </w:pPr>
            <w:r>
              <w:rPr>
                <w:rFonts w:hAnsi="宋体"/>
                <w:kern w:val="0"/>
                <w:szCs w:val="21"/>
              </w:rPr>
              <w:t>质量指标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电压水压</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基本稳定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供水供电</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持续不断，特殊情况外，全天24小时</w:t>
            </w:r>
          </w:p>
        </w:tc>
        <w:tc>
          <w:tcPr>
            <w:tcW w:w="1418" w:type="dxa"/>
            <w:gridSpan w:val="2"/>
            <w:vAlign w:val="center"/>
          </w:tcPr>
          <w:p>
            <w:pPr>
              <w:widowControl/>
              <w:spacing w:line="280" w:lineRule="exact"/>
              <w:jc w:val="center"/>
              <w:rPr>
                <w:kern w:val="0"/>
                <w:szCs w:val="21"/>
              </w:rPr>
            </w:pPr>
            <w:r>
              <w:rPr>
                <w:rFonts w:hAnsi="宋体"/>
                <w:kern w:val="0"/>
                <w:szCs w:val="21"/>
              </w:rPr>
              <w:t>时效指标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供水供电</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保障8小时工作时间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水价电价</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按国网供电公司和自来水公司定价</w:t>
            </w:r>
          </w:p>
        </w:tc>
        <w:tc>
          <w:tcPr>
            <w:tcW w:w="1418" w:type="dxa"/>
            <w:gridSpan w:val="2"/>
            <w:vAlign w:val="center"/>
          </w:tcPr>
          <w:p>
            <w:pPr>
              <w:widowControl/>
              <w:spacing w:line="280" w:lineRule="exact"/>
              <w:jc w:val="center"/>
              <w:rPr>
                <w:kern w:val="0"/>
                <w:szCs w:val="21"/>
              </w:rPr>
            </w:pPr>
            <w:r>
              <w:rPr>
                <w:rFonts w:hAnsi="宋体"/>
                <w:kern w:val="0"/>
                <w:szCs w:val="21"/>
              </w:rPr>
              <w:t>成本指标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水价电价</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按国网供电公司和自来水公司定价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减少事故</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事故发生率逐年递减</w:t>
            </w:r>
          </w:p>
        </w:tc>
        <w:tc>
          <w:tcPr>
            <w:tcW w:w="1418" w:type="dxa"/>
            <w:gridSpan w:val="2"/>
            <w:vAlign w:val="center"/>
          </w:tcPr>
          <w:p>
            <w:pPr>
              <w:widowControl/>
              <w:spacing w:line="280" w:lineRule="exact"/>
              <w:jc w:val="center"/>
              <w:rPr>
                <w:kern w:val="0"/>
                <w:szCs w:val="21"/>
              </w:rPr>
            </w:pPr>
            <w:r>
              <w:rPr>
                <w:rFonts w:hAnsi="宋体"/>
                <w:kern w:val="0"/>
                <w:szCs w:val="21"/>
              </w:rPr>
              <w:t>经济效益指标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减少事故</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减少漏水漏电事故，并及时维修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检修</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定期与不定期检修</w:t>
            </w:r>
          </w:p>
        </w:tc>
        <w:tc>
          <w:tcPr>
            <w:tcW w:w="1418" w:type="dxa"/>
            <w:gridSpan w:val="2"/>
            <w:vAlign w:val="center"/>
          </w:tcPr>
          <w:p>
            <w:pPr>
              <w:widowControl/>
              <w:spacing w:line="280" w:lineRule="exact"/>
              <w:jc w:val="center"/>
              <w:rPr>
                <w:kern w:val="0"/>
                <w:szCs w:val="21"/>
              </w:rPr>
            </w:pPr>
            <w:r>
              <w:rPr>
                <w:rFonts w:hAnsi="宋体"/>
                <w:kern w:val="0"/>
                <w:szCs w:val="21"/>
              </w:rPr>
              <w:t>社会效益指标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检修</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定期检修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水电能源</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厉行节约</w:t>
            </w:r>
          </w:p>
        </w:tc>
        <w:tc>
          <w:tcPr>
            <w:tcW w:w="1418" w:type="dxa"/>
            <w:gridSpan w:val="2"/>
            <w:vAlign w:val="center"/>
          </w:tcPr>
          <w:p>
            <w:pPr>
              <w:widowControl/>
              <w:spacing w:line="280" w:lineRule="exact"/>
              <w:jc w:val="center"/>
              <w:rPr>
                <w:kern w:val="0"/>
                <w:szCs w:val="21"/>
              </w:rPr>
            </w:pPr>
            <w:r>
              <w:rPr>
                <w:rFonts w:hAnsi="宋体"/>
                <w:kern w:val="0"/>
                <w:szCs w:val="21"/>
              </w:rPr>
              <w:t>生态效益指标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水电能源</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不浪费资源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办公环境</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创造好的办公环境，助于业务工作开展</w:t>
            </w:r>
          </w:p>
        </w:tc>
        <w:tc>
          <w:tcPr>
            <w:tcW w:w="1418"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办公环境</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稳定有序，不影响工作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政府大楼工作人员</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c>
          <w:tcPr>
            <w:tcW w:w="1418" w:type="dxa"/>
            <w:gridSpan w:val="2"/>
            <w:vAlign w:val="center"/>
          </w:tcPr>
          <w:p>
            <w:pPr>
              <w:widowControl/>
              <w:spacing w:line="280" w:lineRule="exact"/>
              <w:jc w:val="left"/>
              <w:rPr>
                <w:kern w:val="0"/>
                <w:szCs w:val="21"/>
              </w:rPr>
            </w:pPr>
            <w:r>
              <w:rPr>
                <w:rFonts w:hAnsi="宋体"/>
                <w:kern w:val="0"/>
                <w:szCs w:val="21"/>
              </w:rPr>
              <w:t>社会公众或服务对象满意度指标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政府大楼工作人员</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default"/>
          <w:kern w:val="0"/>
          <w:szCs w:val="21"/>
          <w:lang w:val="en-US"/>
        </w:rPr>
        <w:t>1</w:t>
      </w:r>
      <w:r>
        <w:rPr>
          <w:rFonts w:hint="eastAsia"/>
          <w:kern w:val="0"/>
          <w:szCs w:val="21"/>
          <w:lang w:val="en-US" w:eastAsia="zh-CN"/>
        </w:rPr>
        <w:t>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1143"/>
        <w:gridCol w:w="310"/>
        <w:gridCol w:w="1108"/>
        <w:gridCol w:w="146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kern w:val="0"/>
                <w:szCs w:val="21"/>
              </w:rPr>
              <w:t>物业管理费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108"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596"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根据市政府办三定方案中行政科职能“负责办机关后勤保障工作”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660"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014"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402.9</w:t>
            </w:r>
          </w:p>
        </w:tc>
        <w:tc>
          <w:tcPr>
            <w:tcW w:w="4014"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134.3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014"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660"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014"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center"/>
              <w:rPr>
                <w:rFonts w:ascii="宋体" w:hAnsi="宋体" w:cs="宋体"/>
                <w:kern w:val="0"/>
                <w:szCs w:val="21"/>
              </w:rPr>
            </w:pPr>
            <w:r>
              <w:rPr>
                <w:rFonts w:hint="eastAsia" w:ascii="宋体" w:hAnsi="宋体" w:cs="宋体"/>
                <w:kern w:val="0"/>
                <w:szCs w:val="21"/>
              </w:rPr>
              <w:t>提高后勤管理的社会化、专业化程度</w:t>
            </w:r>
          </w:p>
        </w:tc>
        <w:tc>
          <w:tcPr>
            <w:tcW w:w="4014" w:type="dxa"/>
            <w:gridSpan w:val="4"/>
            <w:vAlign w:val="center"/>
          </w:tcPr>
          <w:p>
            <w:pPr>
              <w:widowControl/>
              <w:spacing w:line="280" w:lineRule="exact"/>
              <w:jc w:val="center"/>
              <w:rPr>
                <w:rFonts w:ascii="宋体" w:hAnsi="宋体" w:cs="宋体"/>
                <w:kern w:val="0"/>
                <w:szCs w:val="21"/>
              </w:rPr>
            </w:pPr>
            <w:r>
              <w:rPr>
                <w:rFonts w:hint="eastAsia" w:ascii="宋体" w:hAnsi="宋体" w:cs="宋体"/>
                <w:kern w:val="0"/>
                <w:szCs w:val="21"/>
              </w:rPr>
              <w:t>保证政府机关大院的正常运转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1143" w:type="dxa"/>
            <w:vAlign w:val="center"/>
          </w:tcPr>
          <w:p>
            <w:pPr>
              <w:widowControl/>
              <w:spacing w:line="280" w:lineRule="exact"/>
              <w:jc w:val="center"/>
              <w:rPr>
                <w:kern w:val="0"/>
                <w:szCs w:val="21"/>
              </w:rPr>
            </w:pPr>
            <w:r>
              <w:rPr>
                <w:rFonts w:hint="eastAsia" w:hAnsi="宋体"/>
                <w:kern w:val="0"/>
                <w:szCs w:val="21"/>
              </w:rPr>
              <w:t>指标值</w:t>
            </w:r>
          </w:p>
        </w:tc>
        <w:tc>
          <w:tcPr>
            <w:tcW w:w="1418" w:type="dxa"/>
            <w:gridSpan w:val="2"/>
            <w:vAlign w:val="center"/>
          </w:tcPr>
          <w:p>
            <w:pPr>
              <w:widowControl/>
              <w:spacing w:line="280" w:lineRule="exact"/>
              <w:jc w:val="center"/>
              <w:rPr>
                <w:kern w:val="0"/>
                <w:szCs w:val="21"/>
              </w:rPr>
            </w:pPr>
            <w:r>
              <w:rPr>
                <w:rFonts w:hint="eastAsia" w:hAnsi="宋体"/>
                <w:kern w:val="0"/>
                <w:szCs w:val="21"/>
              </w:rPr>
              <w:t>二级指标</w:t>
            </w:r>
          </w:p>
        </w:tc>
        <w:tc>
          <w:tcPr>
            <w:tcW w:w="1462"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实施范围</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整个市政府机关大院</w:t>
            </w:r>
          </w:p>
        </w:tc>
        <w:tc>
          <w:tcPr>
            <w:tcW w:w="1418" w:type="dxa"/>
            <w:gridSpan w:val="2"/>
            <w:vAlign w:val="center"/>
          </w:tcPr>
          <w:p>
            <w:pPr>
              <w:widowControl/>
              <w:spacing w:line="280" w:lineRule="exact"/>
              <w:jc w:val="center"/>
              <w:rPr>
                <w:kern w:val="0"/>
                <w:szCs w:val="21"/>
              </w:rPr>
            </w:pPr>
            <w:r>
              <w:rPr>
                <w:rFonts w:hAnsi="宋体"/>
                <w:kern w:val="0"/>
                <w:szCs w:val="21"/>
              </w:rPr>
              <w:t>数量指标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实施范围</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整个市政府机关大院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保障职能</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确保机关服务不断改进</w:t>
            </w:r>
          </w:p>
        </w:tc>
        <w:tc>
          <w:tcPr>
            <w:tcW w:w="1418" w:type="dxa"/>
            <w:gridSpan w:val="2"/>
            <w:vAlign w:val="center"/>
          </w:tcPr>
          <w:p>
            <w:pPr>
              <w:widowControl/>
              <w:spacing w:line="280" w:lineRule="exact"/>
              <w:jc w:val="center"/>
              <w:rPr>
                <w:kern w:val="0"/>
                <w:szCs w:val="21"/>
              </w:rPr>
            </w:pPr>
            <w:r>
              <w:rPr>
                <w:rFonts w:hAnsi="宋体"/>
                <w:kern w:val="0"/>
                <w:szCs w:val="21"/>
              </w:rPr>
              <w:t>质量指标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保障职能</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确保机关服务不断改进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资金到位</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100%到位</w:t>
            </w:r>
          </w:p>
        </w:tc>
        <w:tc>
          <w:tcPr>
            <w:tcW w:w="1418" w:type="dxa"/>
            <w:gridSpan w:val="2"/>
            <w:vAlign w:val="center"/>
          </w:tcPr>
          <w:p>
            <w:pPr>
              <w:widowControl/>
              <w:spacing w:line="280" w:lineRule="exact"/>
              <w:jc w:val="center"/>
              <w:rPr>
                <w:kern w:val="0"/>
                <w:szCs w:val="21"/>
              </w:rPr>
            </w:pPr>
            <w:r>
              <w:rPr>
                <w:rFonts w:hAnsi="宋体"/>
                <w:kern w:val="0"/>
                <w:szCs w:val="21"/>
              </w:rPr>
              <w:t>时效指标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资金到位</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本级财政拨入</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不超过年初预算</w:t>
            </w:r>
          </w:p>
        </w:tc>
        <w:tc>
          <w:tcPr>
            <w:tcW w:w="1418" w:type="dxa"/>
            <w:gridSpan w:val="2"/>
            <w:vAlign w:val="center"/>
          </w:tcPr>
          <w:p>
            <w:pPr>
              <w:widowControl/>
              <w:spacing w:line="280" w:lineRule="exact"/>
              <w:jc w:val="center"/>
              <w:rPr>
                <w:kern w:val="0"/>
                <w:szCs w:val="21"/>
              </w:rPr>
            </w:pPr>
            <w:r>
              <w:rPr>
                <w:rFonts w:hAnsi="宋体"/>
                <w:kern w:val="0"/>
                <w:szCs w:val="21"/>
              </w:rPr>
              <w:t>成本指标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经费开支</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不超过134.3万元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资金使用效益</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实施资金绩效管理</w:t>
            </w:r>
          </w:p>
        </w:tc>
        <w:tc>
          <w:tcPr>
            <w:tcW w:w="1418" w:type="dxa"/>
            <w:gridSpan w:val="2"/>
            <w:vAlign w:val="center"/>
          </w:tcPr>
          <w:p>
            <w:pPr>
              <w:widowControl/>
              <w:spacing w:line="280" w:lineRule="exact"/>
              <w:jc w:val="center"/>
              <w:rPr>
                <w:kern w:val="0"/>
                <w:szCs w:val="21"/>
              </w:rPr>
            </w:pPr>
            <w:r>
              <w:rPr>
                <w:rFonts w:hAnsi="宋体"/>
                <w:kern w:val="0"/>
                <w:szCs w:val="21"/>
              </w:rPr>
              <w:t>经济效益指标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资金使用效益</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提高物业管理费资金使用效益和管理水平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平安机关、文明机关</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保持省级文明单位</w:t>
            </w:r>
          </w:p>
        </w:tc>
        <w:tc>
          <w:tcPr>
            <w:tcW w:w="1418" w:type="dxa"/>
            <w:gridSpan w:val="2"/>
            <w:vAlign w:val="center"/>
          </w:tcPr>
          <w:p>
            <w:pPr>
              <w:widowControl/>
              <w:spacing w:line="280" w:lineRule="exact"/>
              <w:jc w:val="center"/>
              <w:rPr>
                <w:kern w:val="0"/>
                <w:szCs w:val="21"/>
              </w:rPr>
            </w:pPr>
            <w:r>
              <w:rPr>
                <w:rFonts w:hAnsi="宋体"/>
                <w:kern w:val="0"/>
                <w:szCs w:val="21"/>
              </w:rPr>
              <w:t>社会效益指标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平安机关、文明机关</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保持省级级文明单位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节能水平</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创建节约型机关</w:t>
            </w:r>
          </w:p>
        </w:tc>
        <w:tc>
          <w:tcPr>
            <w:tcW w:w="1418" w:type="dxa"/>
            <w:gridSpan w:val="2"/>
            <w:vAlign w:val="center"/>
          </w:tcPr>
          <w:p>
            <w:pPr>
              <w:widowControl/>
              <w:spacing w:line="280" w:lineRule="exact"/>
              <w:jc w:val="center"/>
              <w:rPr>
                <w:kern w:val="0"/>
                <w:szCs w:val="21"/>
              </w:rPr>
            </w:pPr>
            <w:r>
              <w:rPr>
                <w:rFonts w:hAnsi="宋体"/>
                <w:kern w:val="0"/>
                <w:szCs w:val="21"/>
              </w:rPr>
              <w:t>生态效益指标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节能水平</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开源节流，厉行节约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综合服务</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后勤保障能力显著提升</w:t>
            </w:r>
          </w:p>
        </w:tc>
        <w:tc>
          <w:tcPr>
            <w:tcW w:w="1418"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综合服务</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后勤保障能力不断提升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机关工作人员</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满意</w:t>
            </w:r>
          </w:p>
        </w:tc>
        <w:tc>
          <w:tcPr>
            <w:tcW w:w="1418" w:type="dxa"/>
            <w:gridSpan w:val="2"/>
            <w:vAlign w:val="center"/>
          </w:tcPr>
          <w:p>
            <w:pPr>
              <w:widowControl/>
              <w:spacing w:line="280" w:lineRule="exact"/>
              <w:jc w:val="left"/>
              <w:rPr>
                <w:kern w:val="0"/>
                <w:szCs w:val="21"/>
              </w:rPr>
            </w:pPr>
            <w:r>
              <w:rPr>
                <w:rFonts w:hAnsi="宋体"/>
                <w:kern w:val="0"/>
                <w:szCs w:val="21"/>
              </w:rPr>
              <w:t>社会公众或服务对象满意度指标</w:t>
            </w:r>
          </w:p>
        </w:tc>
        <w:tc>
          <w:tcPr>
            <w:tcW w:w="1462" w:type="dxa"/>
            <w:vAlign w:val="center"/>
          </w:tcPr>
          <w:p>
            <w:pPr>
              <w:widowControl/>
              <w:spacing w:line="280" w:lineRule="exact"/>
              <w:jc w:val="center"/>
              <w:rPr>
                <w:rFonts w:ascii="宋体" w:hAnsi="宋体" w:cs="宋体"/>
                <w:kern w:val="0"/>
                <w:szCs w:val="21"/>
              </w:rPr>
            </w:pPr>
            <w:r>
              <w:rPr>
                <w:rFonts w:hint="eastAsia" w:ascii="宋体" w:hAnsi="宋体" w:cs="宋体"/>
                <w:kern w:val="0"/>
                <w:szCs w:val="21"/>
              </w:rPr>
              <w:t>机关工作人员</w:t>
            </w:r>
          </w:p>
        </w:tc>
        <w:tc>
          <w:tcPr>
            <w:tcW w:w="1134"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default"/>
          <w:kern w:val="0"/>
          <w:szCs w:val="21"/>
          <w:lang w:val="en-US"/>
        </w:rPr>
        <w:t>1</w:t>
      </w:r>
      <w:r>
        <w:rPr>
          <w:rFonts w:hint="eastAsia"/>
          <w:kern w:val="0"/>
          <w:szCs w:val="21"/>
          <w:lang w:val="en-US" w:eastAsia="zh-CN"/>
        </w:rPr>
        <w:t>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1143"/>
        <w:gridCol w:w="310"/>
        <w:gridCol w:w="1108"/>
        <w:gridCol w:w="146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kern w:val="0"/>
                <w:szCs w:val="21"/>
              </w:rPr>
              <w:t>县市区长会议经费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108"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596"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根据市政府办三定中职能“负责市政府会议的组织和服务工作”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660"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014"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60</w:t>
            </w:r>
          </w:p>
        </w:tc>
        <w:tc>
          <w:tcPr>
            <w:tcW w:w="4014"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014"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660"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014"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打造高效优质服务型政府</w:t>
            </w:r>
          </w:p>
        </w:tc>
        <w:tc>
          <w:tcPr>
            <w:tcW w:w="4014"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确保政府会议有序开展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1143" w:type="dxa"/>
            <w:vAlign w:val="center"/>
          </w:tcPr>
          <w:p>
            <w:pPr>
              <w:widowControl/>
              <w:spacing w:line="280" w:lineRule="exact"/>
              <w:jc w:val="center"/>
              <w:rPr>
                <w:kern w:val="0"/>
                <w:szCs w:val="21"/>
              </w:rPr>
            </w:pPr>
            <w:r>
              <w:rPr>
                <w:rFonts w:hint="eastAsia" w:hAnsi="宋体"/>
                <w:kern w:val="0"/>
                <w:szCs w:val="21"/>
              </w:rPr>
              <w:t>指标值</w:t>
            </w:r>
          </w:p>
        </w:tc>
        <w:tc>
          <w:tcPr>
            <w:tcW w:w="1418" w:type="dxa"/>
            <w:gridSpan w:val="2"/>
            <w:vAlign w:val="center"/>
          </w:tcPr>
          <w:p>
            <w:pPr>
              <w:widowControl/>
              <w:spacing w:line="280" w:lineRule="exact"/>
              <w:jc w:val="center"/>
              <w:rPr>
                <w:kern w:val="0"/>
                <w:szCs w:val="21"/>
              </w:rPr>
            </w:pPr>
            <w:r>
              <w:rPr>
                <w:rFonts w:hint="eastAsia" w:hAnsi="宋体"/>
                <w:kern w:val="0"/>
                <w:szCs w:val="21"/>
              </w:rPr>
              <w:t>二级指标</w:t>
            </w:r>
          </w:p>
        </w:tc>
        <w:tc>
          <w:tcPr>
            <w:tcW w:w="1462"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会议次数</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不断解决文山会海</w:t>
            </w:r>
          </w:p>
        </w:tc>
        <w:tc>
          <w:tcPr>
            <w:tcW w:w="1418" w:type="dxa"/>
            <w:gridSpan w:val="2"/>
            <w:vAlign w:val="center"/>
          </w:tcPr>
          <w:p>
            <w:pPr>
              <w:widowControl/>
              <w:spacing w:line="280" w:lineRule="exact"/>
              <w:jc w:val="center"/>
              <w:rPr>
                <w:kern w:val="0"/>
                <w:szCs w:val="21"/>
              </w:rPr>
            </w:pPr>
            <w:r>
              <w:rPr>
                <w:rFonts w:hAnsi="宋体"/>
                <w:kern w:val="0"/>
                <w:szCs w:val="21"/>
              </w:rPr>
              <w:t>数量指标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会议次数</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精简会议</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实行组合型会议</w:t>
            </w:r>
          </w:p>
        </w:tc>
        <w:tc>
          <w:tcPr>
            <w:tcW w:w="1418" w:type="dxa"/>
            <w:gridSpan w:val="2"/>
            <w:vAlign w:val="center"/>
          </w:tcPr>
          <w:p>
            <w:pPr>
              <w:widowControl/>
              <w:spacing w:line="280" w:lineRule="exact"/>
              <w:jc w:val="center"/>
              <w:rPr>
                <w:kern w:val="0"/>
                <w:szCs w:val="21"/>
              </w:rPr>
            </w:pPr>
            <w:r>
              <w:rPr>
                <w:rFonts w:hAnsi="宋体"/>
                <w:kern w:val="0"/>
                <w:szCs w:val="21"/>
              </w:rPr>
              <w:t>质量指标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精简会议</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少开会，开短会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参会时间</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准时准点</w:t>
            </w:r>
          </w:p>
        </w:tc>
        <w:tc>
          <w:tcPr>
            <w:tcW w:w="1418" w:type="dxa"/>
            <w:gridSpan w:val="2"/>
            <w:vAlign w:val="center"/>
          </w:tcPr>
          <w:p>
            <w:pPr>
              <w:widowControl/>
              <w:spacing w:line="280" w:lineRule="exact"/>
              <w:jc w:val="center"/>
              <w:rPr>
                <w:kern w:val="0"/>
                <w:szCs w:val="21"/>
              </w:rPr>
            </w:pPr>
            <w:r>
              <w:rPr>
                <w:rFonts w:hAnsi="宋体"/>
                <w:kern w:val="0"/>
                <w:szCs w:val="21"/>
              </w:rPr>
              <w:t>时效指标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参会时间</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准时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不超年初预算</w:t>
            </w:r>
          </w:p>
        </w:tc>
        <w:tc>
          <w:tcPr>
            <w:tcW w:w="1418" w:type="dxa"/>
            <w:gridSpan w:val="2"/>
            <w:vAlign w:val="center"/>
          </w:tcPr>
          <w:p>
            <w:pPr>
              <w:widowControl/>
              <w:spacing w:line="280" w:lineRule="exact"/>
              <w:jc w:val="center"/>
              <w:rPr>
                <w:kern w:val="0"/>
                <w:szCs w:val="21"/>
              </w:rPr>
            </w:pPr>
            <w:r>
              <w:rPr>
                <w:rFonts w:hAnsi="宋体"/>
                <w:kern w:val="0"/>
                <w:szCs w:val="21"/>
              </w:rPr>
              <w:t>成本指标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不超过年初预算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使用效益</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优化财政资源配置，提高财政资金使用效益</w:t>
            </w:r>
          </w:p>
        </w:tc>
        <w:tc>
          <w:tcPr>
            <w:tcW w:w="1418" w:type="dxa"/>
            <w:gridSpan w:val="2"/>
            <w:vAlign w:val="center"/>
          </w:tcPr>
          <w:p>
            <w:pPr>
              <w:widowControl/>
              <w:spacing w:line="280" w:lineRule="exact"/>
              <w:jc w:val="center"/>
              <w:rPr>
                <w:kern w:val="0"/>
                <w:szCs w:val="21"/>
              </w:rPr>
            </w:pPr>
            <w:r>
              <w:rPr>
                <w:rFonts w:hAnsi="宋体"/>
                <w:kern w:val="0"/>
                <w:szCs w:val="21"/>
              </w:rPr>
              <w:t>经济效益指标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使用效益</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资金使用不断优化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重大事项</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解决问题，利民为民</w:t>
            </w:r>
          </w:p>
        </w:tc>
        <w:tc>
          <w:tcPr>
            <w:tcW w:w="1418" w:type="dxa"/>
            <w:gridSpan w:val="2"/>
            <w:vAlign w:val="center"/>
          </w:tcPr>
          <w:p>
            <w:pPr>
              <w:widowControl/>
              <w:spacing w:line="280" w:lineRule="exact"/>
              <w:jc w:val="center"/>
              <w:rPr>
                <w:kern w:val="0"/>
                <w:szCs w:val="21"/>
              </w:rPr>
            </w:pPr>
            <w:r>
              <w:rPr>
                <w:rFonts w:hAnsi="宋体"/>
                <w:kern w:val="0"/>
                <w:szCs w:val="21"/>
              </w:rPr>
              <w:t>社会效益指标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重大事项</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解决全市重点难点问题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节约</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创建节约型政府</w:t>
            </w:r>
          </w:p>
        </w:tc>
        <w:tc>
          <w:tcPr>
            <w:tcW w:w="1418" w:type="dxa"/>
            <w:gridSpan w:val="2"/>
            <w:vAlign w:val="center"/>
          </w:tcPr>
          <w:p>
            <w:pPr>
              <w:widowControl/>
              <w:spacing w:line="280" w:lineRule="exact"/>
              <w:jc w:val="center"/>
              <w:rPr>
                <w:kern w:val="0"/>
                <w:szCs w:val="21"/>
              </w:rPr>
            </w:pPr>
            <w:r>
              <w:rPr>
                <w:rFonts w:hAnsi="宋体"/>
                <w:kern w:val="0"/>
                <w:szCs w:val="21"/>
              </w:rPr>
              <w:t>生态效益指标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节约</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厉行节约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促进作用</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促进经济社会发展</w:t>
            </w:r>
          </w:p>
        </w:tc>
        <w:tc>
          <w:tcPr>
            <w:tcW w:w="1418"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促进作用</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促进经济社会发展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市政府</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c>
          <w:tcPr>
            <w:tcW w:w="1418"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市政府</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jc w:val="left"/>
              <w:rPr>
                <w:rFonts w:hAnsi="宋体"/>
                <w:kern w:val="0"/>
                <w:szCs w:val="21"/>
              </w:rPr>
            </w:pP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县市区</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c>
          <w:tcPr>
            <w:tcW w:w="1418" w:type="dxa"/>
            <w:gridSpan w:val="2"/>
            <w:vMerge w:val="continue"/>
            <w:vAlign w:val="center"/>
          </w:tcPr>
          <w:p>
            <w:pPr>
              <w:widowControl/>
              <w:spacing w:line="280" w:lineRule="exact"/>
              <w:jc w:val="left"/>
              <w:rPr>
                <w:rFonts w:hAnsi="宋体"/>
                <w:kern w:val="0"/>
                <w:szCs w:val="21"/>
              </w:rPr>
            </w:pP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县市区</w:t>
            </w:r>
          </w:p>
        </w:tc>
        <w:tc>
          <w:tcPr>
            <w:tcW w:w="1134" w:type="dxa"/>
            <w:vAlign w:val="center"/>
          </w:tcPr>
          <w:p>
            <w:pPr>
              <w:widowControl/>
              <w:spacing w:line="280" w:lineRule="exac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default"/>
          <w:kern w:val="0"/>
          <w:szCs w:val="21"/>
          <w:lang w:val="en-US"/>
        </w:rPr>
        <w:t>1</w:t>
      </w:r>
      <w:r>
        <w:rPr>
          <w:rFonts w:hint="eastAsia"/>
          <w:kern w:val="0"/>
          <w:szCs w:val="21"/>
          <w:lang w:val="en-US" w:eastAsia="zh-CN"/>
        </w:rPr>
        <w:t>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1143"/>
        <w:gridCol w:w="310"/>
        <w:gridCol w:w="1108"/>
        <w:gridCol w:w="146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hAnsi="宋体"/>
                <w:kern w:val="0"/>
                <w:szCs w:val="21"/>
              </w:rPr>
              <w:t>信访工作</w:t>
            </w:r>
            <w:r>
              <w:rPr>
                <w:rFonts w:hint="eastAsia"/>
                <w:kern w:val="0"/>
                <w:szCs w:val="21"/>
              </w:rPr>
              <w:t>经费、应急管理工作经费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108"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596"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根据市政府办三定方案职能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660"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014"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165</w:t>
            </w:r>
          </w:p>
        </w:tc>
        <w:tc>
          <w:tcPr>
            <w:tcW w:w="4014"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014"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660"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014"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打造高效优质服务型政府</w:t>
            </w:r>
          </w:p>
        </w:tc>
        <w:tc>
          <w:tcPr>
            <w:tcW w:w="4014"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工作不出差错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1143" w:type="dxa"/>
            <w:vAlign w:val="center"/>
          </w:tcPr>
          <w:p>
            <w:pPr>
              <w:widowControl/>
              <w:spacing w:line="280" w:lineRule="exact"/>
              <w:jc w:val="center"/>
              <w:rPr>
                <w:kern w:val="0"/>
                <w:szCs w:val="21"/>
              </w:rPr>
            </w:pPr>
            <w:r>
              <w:rPr>
                <w:rFonts w:hint="eastAsia" w:hAnsi="宋体"/>
                <w:kern w:val="0"/>
                <w:szCs w:val="21"/>
              </w:rPr>
              <w:t>指标值</w:t>
            </w:r>
          </w:p>
        </w:tc>
        <w:tc>
          <w:tcPr>
            <w:tcW w:w="1418" w:type="dxa"/>
            <w:gridSpan w:val="2"/>
            <w:vAlign w:val="center"/>
          </w:tcPr>
          <w:p>
            <w:pPr>
              <w:widowControl/>
              <w:spacing w:line="280" w:lineRule="exact"/>
              <w:jc w:val="center"/>
              <w:rPr>
                <w:kern w:val="0"/>
                <w:szCs w:val="21"/>
              </w:rPr>
            </w:pPr>
            <w:r>
              <w:rPr>
                <w:rFonts w:hint="eastAsia" w:hAnsi="宋体"/>
                <w:kern w:val="0"/>
                <w:szCs w:val="21"/>
              </w:rPr>
              <w:t>二级指标</w:t>
            </w:r>
          </w:p>
        </w:tc>
        <w:tc>
          <w:tcPr>
            <w:tcW w:w="1462"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处理事件数量</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所有</w:t>
            </w:r>
          </w:p>
        </w:tc>
        <w:tc>
          <w:tcPr>
            <w:tcW w:w="1418" w:type="dxa"/>
            <w:gridSpan w:val="2"/>
            <w:vAlign w:val="center"/>
          </w:tcPr>
          <w:p>
            <w:pPr>
              <w:widowControl/>
              <w:spacing w:line="280" w:lineRule="exact"/>
              <w:jc w:val="center"/>
              <w:rPr>
                <w:kern w:val="0"/>
                <w:szCs w:val="21"/>
              </w:rPr>
            </w:pPr>
            <w:r>
              <w:rPr>
                <w:rFonts w:hAnsi="宋体"/>
                <w:kern w:val="0"/>
                <w:szCs w:val="21"/>
              </w:rPr>
              <w:t>数量指标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处理事件数量</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来访必接待，来信必回复，处理好所有应急事件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目标考核</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优秀</w:t>
            </w:r>
          </w:p>
        </w:tc>
        <w:tc>
          <w:tcPr>
            <w:tcW w:w="1418" w:type="dxa"/>
            <w:gridSpan w:val="2"/>
            <w:vAlign w:val="center"/>
          </w:tcPr>
          <w:p>
            <w:pPr>
              <w:widowControl/>
              <w:spacing w:line="280" w:lineRule="exact"/>
              <w:jc w:val="center"/>
              <w:rPr>
                <w:kern w:val="0"/>
                <w:szCs w:val="21"/>
              </w:rPr>
            </w:pPr>
            <w:r>
              <w:rPr>
                <w:rFonts w:hAnsi="宋体"/>
                <w:kern w:val="0"/>
                <w:szCs w:val="21"/>
              </w:rPr>
              <w:t>质量指标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目标考核</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良好以上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处理时限</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高效</w:t>
            </w:r>
          </w:p>
        </w:tc>
        <w:tc>
          <w:tcPr>
            <w:tcW w:w="1418" w:type="dxa"/>
            <w:gridSpan w:val="2"/>
            <w:vAlign w:val="center"/>
          </w:tcPr>
          <w:p>
            <w:pPr>
              <w:widowControl/>
              <w:spacing w:line="280" w:lineRule="exact"/>
              <w:jc w:val="center"/>
              <w:rPr>
                <w:kern w:val="0"/>
                <w:szCs w:val="21"/>
              </w:rPr>
            </w:pPr>
            <w:r>
              <w:rPr>
                <w:rFonts w:hAnsi="宋体"/>
                <w:kern w:val="0"/>
                <w:szCs w:val="21"/>
              </w:rPr>
              <w:t>时效指标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处理时限</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不超年初预算</w:t>
            </w:r>
          </w:p>
        </w:tc>
        <w:tc>
          <w:tcPr>
            <w:tcW w:w="1418" w:type="dxa"/>
            <w:gridSpan w:val="2"/>
            <w:vAlign w:val="center"/>
          </w:tcPr>
          <w:p>
            <w:pPr>
              <w:widowControl/>
              <w:spacing w:line="280" w:lineRule="exact"/>
              <w:jc w:val="center"/>
              <w:rPr>
                <w:kern w:val="0"/>
                <w:szCs w:val="21"/>
              </w:rPr>
            </w:pPr>
            <w:r>
              <w:rPr>
                <w:rFonts w:hAnsi="宋体"/>
                <w:kern w:val="0"/>
                <w:szCs w:val="21"/>
              </w:rPr>
              <w:t>成本指标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不超年初预算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群众利益</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不断增强人民群众获得感、幸福感、安全感</w:t>
            </w:r>
          </w:p>
        </w:tc>
        <w:tc>
          <w:tcPr>
            <w:tcW w:w="1418" w:type="dxa"/>
            <w:gridSpan w:val="2"/>
            <w:vAlign w:val="center"/>
          </w:tcPr>
          <w:p>
            <w:pPr>
              <w:widowControl/>
              <w:spacing w:line="280" w:lineRule="exact"/>
              <w:jc w:val="center"/>
              <w:rPr>
                <w:kern w:val="0"/>
                <w:szCs w:val="21"/>
              </w:rPr>
            </w:pPr>
            <w:r>
              <w:rPr>
                <w:rFonts w:hAnsi="宋体"/>
                <w:kern w:val="0"/>
                <w:szCs w:val="21"/>
              </w:rPr>
              <w:t>经济效益指标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群众利益</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维护群众切身利益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解决问题</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妥善处理群众有关事件</w:t>
            </w:r>
          </w:p>
        </w:tc>
        <w:tc>
          <w:tcPr>
            <w:tcW w:w="1418" w:type="dxa"/>
            <w:gridSpan w:val="2"/>
            <w:vAlign w:val="center"/>
          </w:tcPr>
          <w:p>
            <w:pPr>
              <w:widowControl/>
              <w:spacing w:line="280" w:lineRule="exact"/>
              <w:jc w:val="center"/>
              <w:rPr>
                <w:kern w:val="0"/>
                <w:szCs w:val="21"/>
              </w:rPr>
            </w:pPr>
            <w:r>
              <w:rPr>
                <w:rFonts w:hAnsi="宋体"/>
                <w:kern w:val="0"/>
                <w:szCs w:val="21"/>
              </w:rPr>
              <w:t>社会效益指标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解决问题</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为群众排忧解难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环境保护</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重点关注环保方面</w:t>
            </w:r>
          </w:p>
        </w:tc>
        <w:tc>
          <w:tcPr>
            <w:tcW w:w="1418" w:type="dxa"/>
            <w:gridSpan w:val="2"/>
            <w:vAlign w:val="center"/>
          </w:tcPr>
          <w:p>
            <w:pPr>
              <w:widowControl/>
              <w:spacing w:line="280" w:lineRule="exact"/>
              <w:jc w:val="center"/>
              <w:rPr>
                <w:kern w:val="0"/>
                <w:szCs w:val="21"/>
              </w:rPr>
            </w:pPr>
            <w:r>
              <w:rPr>
                <w:rFonts w:hAnsi="宋体"/>
                <w:kern w:val="0"/>
                <w:szCs w:val="21"/>
              </w:rPr>
              <w:t>生态效益指标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环境保护</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加大对环境保护方面的信访事件和应急事件处置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政府公信力</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树立政府良好形象</w:t>
            </w:r>
          </w:p>
        </w:tc>
        <w:tc>
          <w:tcPr>
            <w:tcW w:w="1418"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政府公信力</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树立政府良好形象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上级部门</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c>
          <w:tcPr>
            <w:tcW w:w="1418"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上级部门</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jc w:val="left"/>
              <w:rPr>
                <w:rFonts w:hAnsi="宋体"/>
                <w:kern w:val="0"/>
                <w:szCs w:val="21"/>
              </w:rPr>
            </w:pP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c>
          <w:tcPr>
            <w:tcW w:w="1418" w:type="dxa"/>
            <w:gridSpan w:val="2"/>
            <w:vMerge w:val="continue"/>
            <w:vAlign w:val="center"/>
          </w:tcPr>
          <w:p>
            <w:pPr>
              <w:widowControl/>
              <w:spacing w:line="280" w:lineRule="exact"/>
              <w:jc w:val="left"/>
              <w:rPr>
                <w:rFonts w:hAnsi="宋体"/>
                <w:kern w:val="0"/>
                <w:szCs w:val="21"/>
              </w:rPr>
            </w:pP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eastAsia"/>
          <w:kern w:val="0"/>
          <w:szCs w:val="21"/>
          <w:lang w:val="en-US" w:eastAsia="zh-CN"/>
        </w:rPr>
        <w:t>10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1143"/>
        <w:gridCol w:w="310"/>
        <w:gridCol w:w="1108"/>
        <w:gridCol w:w="146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kern w:val="0"/>
                <w:szCs w:val="21"/>
              </w:rPr>
              <w:t>政府业务经费、政府综合治理工作经费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108"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596"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根据市政府办三定方案以及市政府职能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660"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014"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564.72</w:t>
            </w:r>
          </w:p>
        </w:tc>
        <w:tc>
          <w:tcPr>
            <w:tcW w:w="4014"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188.24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014"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660"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014"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打造高效优质服务型政府</w:t>
            </w:r>
          </w:p>
        </w:tc>
        <w:tc>
          <w:tcPr>
            <w:tcW w:w="4014" w:type="dxa"/>
            <w:gridSpan w:val="4"/>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确保各项业务有序开展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1143" w:type="dxa"/>
            <w:vAlign w:val="center"/>
          </w:tcPr>
          <w:p>
            <w:pPr>
              <w:widowControl/>
              <w:spacing w:line="280" w:lineRule="exact"/>
              <w:jc w:val="center"/>
              <w:rPr>
                <w:kern w:val="0"/>
                <w:szCs w:val="21"/>
              </w:rPr>
            </w:pPr>
            <w:r>
              <w:rPr>
                <w:rFonts w:hint="eastAsia" w:hAnsi="宋体"/>
                <w:kern w:val="0"/>
                <w:szCs w:val="21"/>
              </w:rPr>
              <w:t>指标值</w:t>
            </w:r>
          </w:p>
        </w:tc>
        <w:tc>
          <w:tcPr>
            <w:tcW w:w="1418" w:type="dxa"/>
            <w:gridSpan w:val="2"/>
            <w:vAlign w:val="center"/>
          </w:tcPr>
          <w:p>
            <w:pPr>
              <w:widowControl/>
              <w:spacing w:line="280" w:lineRule="exact"/>
              <w:jc w:val="center"/>
              <w:rPr>
                <w:kern w:val="0"/>
                <w:szCs w:val="21"/>
              </w:rPr>
            </w:pPr>
            <w:r>
              <w:rPr>
                <w:rFonts w:hint="eastAsia" w:hAnsi="宋体"/>
                <w:kern w:val="0"/>
                <w:szCs w:val="21"/>
              </w:rPr>
              <w:t>二级指标</w:t>
            </w:r>
          </w:p>
        </w:tc>
        <w:tc>
          <w:tcPr>
            <w:tcW w:w="1462"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各项数据指标</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基本完成政府工作报告预期目标</w:t>
            </w:r>
          </w:p>
        </w:tc>
        <w:tc>
          <w:tcPr>
            <w:tcW w:w="1418" w:type="dxa"/>
            <w:gridSpan w:val="2"/>
            <w:vAlign w:val="center"/>
          </w:tcPr>
          <w:p>
            <w:pPr>
              <w:widowControl/>
              <w:spacing w:line="280" w:lineRule="exact"/>
              <w:jc w:val="center"/>
              <w:rPr>
                <w:kern w:val="0"/>
                <w:szCs w:val="21"/>
              </w:rPr>
            </w:pPr>
            <w:r>
              <w:rPr>
                <w:rFonts w:hAnsi="宋体"/>
                <w:kern w:val="0"/>
                <w:szCs w:val="21"/>
              </w:rPr>
              <w:t>数量指标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各项数据指标</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稳中求进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目标绩效管理考核</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优秀</w:t>
            </w:r>
          </w:p>
        </w:tc>
        <w:tc>
          <w:tcPr>
            <w:tcW w:w="1418" w:type="dxa"/>
            <w:gridSpan w:val="2"/>
            <w:vAlign w:val="center"/>
          </w:tcPr>
          <w:p>
            <w:pPr>
              <w:widowControl/>
              <w:spacing w:line="280" w:lineRule="exact"/>
              <w:jc w:val="center"/>
              <w:rPr>
                <w:kern w:val="0"/>
                <w:szCs w:val="21"/>
              </w:rPr>
            </w:pPr>
            <w:r>
              <w:rPr>
                <w:rFonts w:hAnsi="宋体"/>
                <w:kern w:val="0"/>
                <w:szCs w:val="21"/>
              </w:rPr>
              <w:t>质量指标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目标绩效管理考核</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良好以上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资金到位</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100%</w:t>
            </w:r>
          </w:p>
        </w:tc>
        <w:tc>
          <w:tcPr>
            <w:tcW w:w="1418" w:type="dxa"/>
            <w:gridSpan w:val="2"/>
            <w:vAlign w:val="center"/>
          </w:tcPr>
          <w:p>
            <w:pPr>
              <w:widowControl/>
              <w:spacing w:line="280" w:lineRule="exact"/>
              <w:jc w:val="center"/>
              <w:rPr>
                <w:kern w:val="0"/>
                <w:szCs w:val="21"/>
              </w:rPr>
            </w:pPr>
            <w:r>
              <w:rPr>
                <w:rFonts w:hAnsi="宋体"/>
                <w:kern w:val="0"/>
                <w:szCs w:val="21"/>
              </w:rPr>
              <w:t>时效指标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资金到位</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及时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不超过年初预算</w:t>
            </w:r>
          </w:p>
        </w:tc>
        <w:tc>
          <w:tcPr>
            <w:tcW w:w="1418" w:type="dxa"/>
            <w:gridSpan w:val="2"/>
            <w:vAlign w:val="center"/>
          </w:tcPr>
          <w:p>
            <w:pPr>
              <w:widowControl/>
              <w:spacing w:line="280" w:lineRule="exact"/>
              <w:jc w:val="center"/>
              <w:rPr>
                <w:kern w:val="0"/>
                <w:szCs w:val="21"/>
              </w:rPr>
            </w:pPr>
            <w:r>
              <w:rPr>
                <w:rFonts w:hAnsi="宋体"/>
                <w:kern w:val="0"/>
                <w:szCs w:val="21"/>
              </w:rPr>
              <w:t>成本指标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不超过年初预算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保持经济平稳发展</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统筹做好稳就业、稳金融、稳外贸、稳外资、稳投资、稳预期各项工作</w:t>
            </w:r>
          </w:p>
        </w:tc>
        <w:tc>
          <w:tcPr>
            <w:tcW w:w="1418" w:type="dxa"/>
            <w:gridSpan w:val="2"/>
            <w:vAlign w:val="center"/>
          </w:tcPr>
          <w:p>
            <w:pPr>
              <w:widowControl/>
              <w:spacing w:line="280" w:lineRule="exact"/>
              <w:jc w:val="center"/>
              <w:rPr>
                <w:kern w:val="0"/>
                <w:szCs w:val="21"/>
              </w:rPr>
            </w:pPr>
            <w:r>
              <w:rPr>
                <w:rFonts w:hAnsi="宋体"/>
                <w:kern w:val="0"/>
                <w:szCs w:val="21"/>
              </w:rPr>
              <w:t>经济效益指标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保持经济平稳发展</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全力振兴实体经济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城市建设</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加快建设名副其实的省域副中心城市和最美地级市</w:t>
            </w:r>
          </w:p>
        </w:tc>
        <w:tc>
          <w:tcPr>
            <w:tcW w:w="1418" w:type="dxa"/>
            <w:gridSpan w:val="2"/>
            <w:vAlign w:val="center"/>
          </w:tcPr>
          <w:p>
            <w:pPr>
              <w:widowControl/>
              <w:spacing w:line="280" w:lineRule="exact"/>
              <w:jc w:val="center"/>
              <w:rPr>
                <w:kern w:val="0"/>
                <w:szCs w:val="21"/>
              </w:rPr>
            </w:pPr>
            <w:r>
              <w:rPr>
                <w:rFonts w:hAnsi="宋体"/>
                <w:kern w:val="0"/>
                <w:szCs w:val="21"/>
              </w:rPr>
              <w:t>社会效益指标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城市建设</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争当承接东部产业转移“领头雁”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污染防治</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加快国家生态文明先行示范区建设，持续优化生态功能布局</w:t>
            </w:r>
          </w:p>
        </w:tc>
        <w:tc>
          <w:tcPr>
            <w:tcW w:w="1418" w:type="dxa"/>
            <w:gridSpan w:val="2"/>
            <w:vAlign w:val="center"/>
          </w:tcPr>
          <w:p>
            <w:pPr>
              <w:widowControl/>
              <w:spacing w:line="280" w:lineRule="exact"/>
              <w:jc w:val="center"/>
              <w:rPr>
                <w:kern w:val="0"/>
                <w:szCs w:val="21"/>
              </w:rPr>
            </w:pPr>
            <w:r>
              <w:rPr>
                <w:rFonts w:hAnsi="宋体"/>
                <w:kern w:val="0"/>
                <w:szCs w:val="21"/>
              </w:rPr>
              <w:t>生态效益指标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污染防治</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做好突出环境问题整改工作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群众利益</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为全面建成小康社会收官打下决定性基础</w:t>
            </w:r>
          </w:p>
        </w:tc>
        <w:tc>
          <w:tcPr>
            <w:tcW w:w="1418"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群众利益</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不断增强人民群众获得感、幸福感、安全感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w:t>
            </w:r>
          </w:p>
        </w:tc>
        <w:tc>
          <w:tcPr>
            <w:tcW w:w="1143"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c>
          <w:tcPr>
            <w:tcW w:w="1418" w:type="dxa"/>
            <w:gridSpan w:val="2"/>
            <w:vAlign w:val="center"/>
          </w:tcPr>
          <w:p>
            <w:pPr>
              <w:widowControl/>
              <w:spacing w:line="280" w:lineRule="exact"/>
              <w:jc w:val="left"/>
              <w:rPr>
                <w:kern w:val="0"/>
                <w:szCs w:val="21"/>
              </w:rPr>
            </w:pPr>
            <w:r>
              <w:rPr>
                <w:rFonts w:hAnsi="宋体"/>
                <w:kern w:val="0"/>
                <w:szCs w:val="21"/>
              </w:rPr>
              <w:t>社会公众或服务对象满意度指标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rFonts w:hint="eastAsia"/>
          <w:kern w:val="0"/>
          <w:szCs w:val="21"/>
          <w:lang w:val="en-US" w:eastAsia="zh-CN"/>
        </w:rPr>
        <w:t xml:space="preserve">       </w:t>
      </w:r>
      <w:r>
        <w:rPr>
          <w:kern w:val="0"/>
          <w:szCs w:val="21"/>
        </w:rPr>
        <w:tab/>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default"/>
          <w:kern w:val="0"/>
          <w:szCs w:val="21"/>
          <w:lang w:val="en-US"/>
        </w:rPr>
        <w:t>1</w:t>
      </w:r>
      <w:r>
        <w:rPr>
          <w:rFonts w:hint="eastAsia"/>
          <w:kern w:val="0"/>
          <w:szCs w:val="21"/>
          <w:lang w:val="en-US" w:eastAsia="zh-CN"/>
        </w:rPr>
        <w:t>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1143"/>
        <w:gridCol w:w="310"/>
        <w:gridCol w:w="1108"/>
        <w:gridCol w:w="146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Ansi="宋体"/>
                <w:kern w:val="0"/>
                <w:szCs w:val="21"/>
              </w:rPr>
              <w:t>　</w:t>
            </w:r>
            <w:r>
              <w:rPr>
                <w:rFonts w:hint="eastAsia"/>
                <w:kern w:val="0"/>
                <w:szCs w:val="21"/>
              </w:rPr>
              <w:t>政务督查经费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108"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596"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rFonts w:hint="eastAsia" w:ascii="宋体" w:hAnsi="宋体" w:cs="宋体"/>
                <w:kern w:val="0"/>
                <w:szCs w:val="21"/>
              </w:rPr>
              <w:t>根据市政府办三定方案中市政府督查室工作职能以及省政府相关文件提出的“加强政务督查工作”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660"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014"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105</w:t>
            </w:r>
          </w:p>
        </w:tc>
        <w:tc>
          <w:tcPr>
            <w:tcW w:w="4014"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014"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660"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014"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center"/>
              <w:rPr>
                <w:rFonts w:ascii="宋体" w:hAnsi="宋体" w:cs="宋体"/>
                <w:kern w:val="0"/>
                <w:szCs w:val="21"/>
              </w:rPr>
            </w:pPr>
            <w:r>
              <w:rPr>
                <w:rFonts w:hint="eastAsia" w:ascii="宋体" w:hAnsi="宋体" w:cs="宋体"/>
                <w:kern w:val="0"/>
                <w:szCs w:val="21"/>
              </w:rPr>
              <w:t>打造高效优质服务型政府</w:t>
            </w:r>
          </w:p>
        </w:tc>
        <w:tc>
          <w:tcPr>
            <w:tcW w:w="4014" w:type="dxa"/>
            <w:gridSpan w:val="4"/>
            <w:vAlign w:val="center"/>
          </w:tcPr>
          <w:p>
            <w:pPr>
              <w:widowControl/>
              <w:spacing w:line="280" w:lineRule="exact"/>
              <w:rPr>
                <w:rFonts w:ascii="宋体" w:hAnsi="宋体" w:cs="宋体"/>
                <w:kern w:val="0"/>
                <w:szCs w:val="21"/>
              </w:rPr>
            </w:pPr>
            <w:r>
              <w:rPr>
                <w:rFonts w:hint="eastAsia" w:ascii="宋体" w:hAnsi="宋体" w:cs="宋体"/>
                <w:kern w:val="0"/>
                <w:szCs w:val="21"/>
              </w:rPr>
              <w:t>对市政府决策事项，督促检查落实到位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1143" w:type="dxa"/>
            <w:vAlign w:val="center"/>
          </w:tcPr>
          <w:p>
            <w:pPr>
              <w:widowControl/>
              <w:spacing w:line="280" w:lineRule="exact"/>
              <w:jc w:val="center"/>
              <w:rPr>
                <w:kern w:val="0"/>
                <w:szCs w:val="21"/>
              </w:rPr>
            </w:pPr>
            <w:r>
              <w:rPr>
                <w:rFonts w:hint="eastAsia" w:hAnsi="宋体"/>
                <w:kern w:val="0"/>
                <w:szCs w:val="21"/>
              </w:rPr>
              <w:t>指标值</w:t>
            </w:r>
          </w:p>
        </w:tc>
        <w:tc>
          <w:tcPr>
            <w:tcW w:w="1418" w:type="dxa"/>
            <w:gridSpan w:val="2"/>
            <w:vAlign w:val="center"/>
          </w:tcPr>
          <w:p>
            <w:pPr>
              <w:widowControl/>
              <w:spacing w:line="280" w:lineRule="exact"/>
              <w:jc w:val="center"/>
              <w:rPr>
                <w:kern w:val="0"/>
                <w:szCs w:val="21"/>
              </w:rPr>
            </w:pPr>
            <w:r>
              <w:rPr>
                <w:rFonts w:hint="eastAsia" w:hAnsi="宋体"/>
                <w:kern w:val="0"/>
                <w:szCs w:val="21"/>
              </w:rPr>
              <w:t>二级指标</w:t>
            </w:r>
          </w:p>
        </w:tc>
        <w:tc>
          <w:tcPr>
            <w:tcW w:w="1462"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督查次数</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根据工作情况合理安排督查</w:t>
            </w:r>
          </w:p>
        </w:tc>
        <w:tc>
          <w:tcPr>
            <w:tcW w:w="1418" w:type="dxa"/>
            <w:gridSpan w:val="2"/>
            <w:vAlign w:val="center"/>
          </w:tcPr>
          <w:p>
            <w:pPr>
              <w:widowControl/>
              <w:spacing w:line="280" w:lineRule="exact"/>
              <w:jc w:val="center"/>
              <w:rPr>
                <w:kern w:val="0"/>
                <w:szCs w:val="21"/>
              </w:rPr>
            </w:pPr>
            <w:r>
              <w:rPr>
                <w:rFonts w:hAnsi="宋体"/>
                <w:kern w:val="0"/>
                <w:szCs w:val="21"/>
              </w:rPr>
              <w:t>数量指标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督查次数</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不少于30次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交办与督办</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政务督查通报不少于12期</w:t>
            </w:r>
          </w:p>
        </w:tc>
        <w:tc>
          <w:tcPr>
            <w:tcW w:w="1418" w:type="dxa"/>
            <w:gridSpan w:val="2"/>
            <w:vAlign w:val="center"/>
          </w:tcPr>
          <w:p>
            <w:pPr>
              <w:widowControl/>
              <w:spacing w:line="280" w:lineRule="exact"/>
              <w:jc w:val="center"/>
              <w:rPr>
                <w:kern w:val="0"/>
                <w:szCs w:val="21"/>
              </w:rPr>
            </w:pPr>
            <w:r>
              <w:rPr>
                <w:rFonts w:hAnsi="宋体"/>
                <w:kern w:val="0"/>
                <w:szCs w:val="21"/>
              </w:rPr>
              <w:t>质量指标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交办与督办</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有交必办、有办必果、有果必复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时间节点</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严格按时间节点完成工作任务</w:t>
            </w:r>
          </w:p>
        </w:tc>
        <w:tc>
          <w:tcPr>
            <w:tcW w:w="1418" w:type="dxa"/>
            <w:gridSpan w:val="2"/>
            <w:vAlign w:val="center"/>
          </w:tcPr>
          <w:p>
            <w:pPr>
              <w:widowControl/>
              <w:spacing w:line="280" w:lineRule="exact"/>
              <w:jc w:val="center"/>
              <w:rPr>
                <w:kern w:val="0"/>
                <w:szCs w:val="21"/>
              </w:rPr>
            </w:pPr>
            <w:r>
              <w:rPr>
                <w:rFonts w:hAnsi="宋体"/>
                <w:kern w:val="0"/>
                <w:szCs w:val="21"/>
              </w:rPr>
              <w:t>时效指标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时间节点</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在规定时间节点内完成，超过节点扣分。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经费开支</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节约经费开支</w:t>
            </w:r>
          </w:p>
        </w:tc>
        <w:tc>
          <w:tcPr>
            <w:tcW w:w="1418" w:type="dxa"/>
            <w:gridSpan w:val="2"/>
            <w:vAlign w:val="center"/>
          </w:tcPr>
          <w:p>
            <w:pPr>
              <w:widowControl/>
              <w:spacing w:line="280" w:lineRule="exact"/>
              <w:jc w:val="center"/>
              <w:rPr>
                <w:kern w:val="0"/>
                <w:szCs w:val="21"/>
              </w:rPr>
            </w:pPr>
            <w:r>
              <w:rPr>
                <w:rFonts w:hAnsi="宋体"/>
                <w:kern w:val="0"/>
                <w:szCs w:val="21"/>
              </w:rPr>
              <w:t>成本指标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经费开支</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不超过年初预算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生活水平</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居民收入稳步提升</w:t>
            </w:r>
          </w:p>
        </w:tc>
        <w:tc>
          <w:tcPr>
            <w:tcW w:w="1418" w:type="dxa"/>
            <w:gridSpan w:val="2"/>
            <w:vAlign w:val="center"/>
          </w:tcPr>
          <w:p>
            <w:pPr>
              <w:widowControl/>
              <w:spacing w:line="280" w:lineRule="exact"/>
              <w:jc w:val="center"/>
              <w:rPr>
                <w:kern w:val="0"/>
                <w:szCs w:val="21"/>
              </w:rPr>
            </w:pPr>
            <w:r>
              <w:rPr>
                <w:rFonts w:hAnsi="宋体"/>
                <w:kern w:val="0"/>
                <w:szCs w:val="21"/>
              </w:rPr>
              <w:t>经济效益指标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生活水平</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通过督查督办，落实各项政策，提高居民收入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惠民生</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促进“稳增长、促改革、调结构、惠民生”政策落实</w:t>
            </w:r>
          </w:p>
        </w:tc>
        <w:tc>
          <w:tcPr>
            <w:tcW w:w="1418" w:type="dxa"/>
            <w:gridSpan w:val="2"/>
            <w:vAlign w:val="center"/>
          </w:tcPr>
          <w:p>
            <w:pPr>
              <w:widowControl/>
              <w:spacing w:line="280" w:lineRule="exact"/>
              <w:jc w:val="center"/>
              <w:rPr>
                <w:kern w:val="0"/>
                <w:szCs w:val="21"/>
              </w:rPr>
            </w:pPr>
            <w:r>
              <w:rPr>
                <w:rFonts w:hAnsi="宋体"/>
                <w:kern w:val="0"/>
                <w:szCs w:val="21"/>
              </w:rPr>
              <w:t>社会效益指标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惠民生</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100%完成民生重点实事项目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保护环境</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促进生态、环保等政策落实</w:t>
            </w:r>
          </w:p>
        </w:tc>
        <w:tc>
          <w:tcPr>
            <w:tcW w:w="1418" w:type="dxa"/>
            <w:gridSpan w:val="2"/>
            <w:vAlign w:val="center"/>
          </w:tcPr>
          <w:p>
            <w:pPr>
              <w:widowControl/>
              <w:spacing w:line="280" w:lineRule="exact"/>
              <w:jc w:val="center"/>
              <w:rPr>
                <w:kern w:val="0"/>
                <w:szCs w:val="21"/>
              </w:rPr>
            </w:pPr>
            <w:r>
              <w:rPr>
                <w:rFonts w:hAnsi="宋体"/>
                <w:kern w:val="0"/>
                <w:szCs w:val="21"/>
              </w:rPr>
              <w:t>生态效益指标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保护环境</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完成</w:t>
            </w:r>
            <w:r>
              <w:rPr>
                <w:rFonts w:hint="eastAsia" w:ascii="宋体" w:hAnsi="宋体" w:cs="宋体"/>
                <w:kern w:val="0"/>
                <w:szCs w:val="21"/>
                <w:lang w:eastAsia="zh-CN"/>
              </w:rPr>
              <w:t>环保</w:t>
            </w:r>
            <w:r>
              <w:rPr>
                <w:rFonts w:hint="eastAsia" w:ascii="宋体" w:hAnsi="宋体" w:cs="宋体"/>
                <w:kern w:val="0"/>
                <w:szCs w:val="21"/>
              </w:rPr>
              <w:t>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经济社会发展</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促进经济社会发展</w:t>
            </w:r>
          </w:p>
        </w:tc>
        <w:tc>
          <w:tcPr>
            <w:tcW w:w="1418"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经济社会发展</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经济指标上升，社会发展稳定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上级部门</w:t>
            </w:r>
          </w:p>
        </w:tc>
        <w:tc>
          <w:tcPr>
            <w:tcW w:w="1143" w:type="dxa"/>
            <w:vAlign w:val="center"/>
          </w:tcPr>
          <w:p>
            <w:pPr>
              <w:widowControl/>
              <w:spacing w:line="280" w:lineRule="exact"/>
              <w:jc w:val="left"/>
              <w:rPr>
                <w:rFonts w:ascii="宋体" w:hAnsi="宋体" w:cs="宋体"/>
                <w:kern w:val="0"/>
                <w:szCs w:val="21"/>
              </w:rPr>
            </w:pPr>
            <w:r>
              <w:rPr>
                <w:rFonts w:hint="eastAsia" w:ascii="宋体" w:hAnsi="宋体" w:cs="宋体"/>
                <w:kern w:val="0"/>
                <w:szCs w:val="21"/>
              </w:rPr>
              <w:t>满意</w:t>
            </w:r>
          </w:p>
        </w:tc>
        <w:tc>
          <w:tcPr>
            <w:tcW w:w="1418"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上级部门</w:t>
            </w:r>
          </w:p>
        </w:tc>
        <w:tc>
          <w:tcPr>
            <w:tcW w:w="1134" w:type="dxa"/>
            <w:vAlign w:val="center"/>
          </w:tcPr>
          <w:p>
            <w:pPr>
              <w:widowControl/>
              <w:spacing w:line="280" w:lineRule="exact"/>
              <w:jc w:val="lef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jc w:val="left"/>
              <w:rPr>
                <w:rFonts w:hAnsi="宋体"/>
                <w:kern w:val="0"/>
                <w:szCs w:val="21"/>
              </w:rPr>
            </w:pP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政府</w:t>
            </w:r>
          </w:p>
        </w:tc>
        <w:tc>
          <w:tcPr>
            <w:tcW w:w="1143" w:type="dxa"/>
            <w:vAlign w:val="center"/>
          </w:tcPr>
          <w:p>
            <w:pPr>
              <w:widowControl/>
              <w:spacing w:line="280" w:lineRule="exact"/>
              <w:rPr>
                <w:rFonts w:ascii="宋体" w:hAnsi="宋体" w:cs="宋体"/>
                <w:kern w:val="0"/>
                <w:szCs w:val="21"/>
              </w:rPr>
            </w:pPr>
            <w:r>
              <w:rPr>
                <w:rFonts w:hint="eastAsia" w:ascii="宋体" w:hAnsi="宋体" w:cs="宋体"/>
                <w:kern w:val="0"/>
                <w:szCs w:val="21"/>
              </w:rPr>
              <w:t>满意</w:t>
            </w:r>
          </w:p>
        </w:tc>
        <w:tc>
          <w:tcPr>
            <w:tcW w:w="1418" w:type="dxa"/>
            <w:gridSpan w:val="2"/>
            <w:vMerge w:val="continue"/>
            <w:vAlign w:val="center"/>
          </w:tcPr>
          <w:p>
            <w:pPr>
              <w:widowControl/>
              <w:spacing w:line="280" w:lineRule="exact"/>
              <w:jc w:val="left"/>
              <w:rPr>
                <w:rFonts w:hAnsi="宋体"/>
                <w:kern w:val="0"/>
                <w:szCs w:val="21"/>
              </w:rPr>
            </w:pP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政府</w:t>
            </w:r>
          </w:p>
        </w:tc>
        <w:tc>
          <w:tcPr>
            <w:tcW w:w="1134" w:type="dxa"/>
            <w:vAlign w:val="center"/>
          </w:tcPr>
          <w:p>
            <w:pPr>
              <w:widowControl/>
              <w:spacing w:line="280" w:lineRule="exac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jc w:val="left"/>
              <w:rPr>
                <w:rFonts w:hAnsi="宋体"/>
                <w:kern w:val="0"/>
                <w:szCs w:val="21"/>
              </w:rPr>
            </w:pPr>
          </w:p>
        </w:tc>
        <w:tc>
          <w:tcPr>
            <w:tcW w:w="1099" w:type="dxa"/>
            <w:gridSpan w:val="2"/>
            <w:vAlign w:val="center"/>
          </w:tcPr>
          <w:p>
            <w:pPr>
              <w:widowControl/>
              <w:spacing w:line="280" w:lineRule="exact"/>
              <w:jc w:val="center"/>
              <w:rPr>
                <w:rFonts w:ascii="宋体" w:hAnsi="宋体" w:cs="宋体"/>
                <w:kern w:val="0"/>
                <w:szCs w:val="21"/>
              </w:rPr>
            </w:pPr>
            <w:r>
              <w:rPr>
                <w:rFonts w:hint="eastAsia" w:ascii="宋体" w:hAnsi="宋体" w:cs="宋体"/>
                <w:kern w:val="0"/>
                <w:szCs w:val="21"/>
              </w:rPr>
              <w:t>群众</w:t>
            </w:r>
          </w:p>
        </w:tc>
        <w:tc>
          <w:tcPr>
            <w:tcW w:w="1143" w:type="dxa"/>
            <w:vAlign w:val="center"/>
          </w:tcPr>
          <w:p>
            <w:pPr>
              <w:widowControl/>
              <w:spacing w:line="280" w:lineRule="exact"/>
              <w:rPr>
                <w:rFonts w:ascii="宋体" w:hAnsi="宋体" w:cs="宋体"/>
                <w:kern w:val="0"/>
                <w:szCs w:val="21"/>
              </w:rPr>
            </w:pPr>
            <w:r>
              <w:rPr>
                <w:rFonts w:hint="eastAsia" w:ascii="宋体" w:hAnsi="宋体" w:cs="宋体"/>
                <w:kern w:val="0"/>
                <w:szCs w:val="21"/>
              </w:rPr>
              <w:t>满意</w:t>
            </w:r>
          </w:p>
        </w:tc>
        <w:tc>
          <w:tcPr>
            <w:tcW w:w="1418" w:type="dxa"/>
            <w:gridSpan w:val="2"/>
            <w:vMerge w:val="continue"/>
            <w:vAlign w:val="center"/>
          </w:tcPr>
          <w:p>
            <w:pPr>
              <w:widowControl/>
              <w:spacing w:line="280" w:lineRule="exact"/>
              <w:jc w:val="left"/>
              <w:rPr>
                <w:rFonts w:hAnsi="宋体"/>
                <w:kern w:val="0"/>
                <w:szCs w:val="21"/>
              </w:rPr>
            </w:pPr>
          </w:p>
        </w:tc>
        <w:tc>
          <w:tcPr>
            <w:tcW w:w="1462" w:type="dxa"/>
            <w:vAlign w:val="center"/>
          </w:tcPr>
          <w:p>
            <w:pPr>
              <w:widowControl/>
              <w:spacing w:line="280" w:lineRule="exact"/>
              <w:jc w:val="center"/>
              <w:rPr>
                <w:rFonts w:hint="eastAsia" w:ascii="宋体" w:hAnsi="宋体" w:cs="宋体"/>
                <w:kern w:val="0"/>
                <w:szCs w:val="21"/>
              </w:rPr>
            </w:pPr>
            <w:r>
              <w:rPr>
                <w:rFonts w:hint="eastAsia" w:ascii="宋体" w:hAnsi="宋体" w:cs="宋体"/>
                <w:kern w:val="0"/>
                <w:szCs w:val="21"/>
              </w:rPr>
              <w:t>群众</w:t>
            </w:r>
          </w:p>
        </w:tc>
        <w:tc>
          <w:tcPr>
            <w:tcW w:w="1134" w:type="dxa"/>
            <w:vAlign w:val="center"/>
          </w:tcPr>
          <w:p>
            <w:pPr>
              <w:widowControl/>
              <w:spacing w:line="280" w:lineRule="exact"/>
              <w:rPr>
                <w:rFonts w:hint="eastAsia" w:ascii="宋体" w:hAnsi="宋体" w:cs="宋体"/>
                <w:kern w:val="0"/>
                <w:szCs w:val="21"/>
              </w:rPr>
            </w:pPr>
            <w:r>
              <w:rPr>
                <w:rFonts w:hint="eastAsia" w:ascii="宋体" w:hAnsi="宋体" w:cs="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default"/>
          <w:kern w:val="0"/>
          <w:szCs w:val="21"/>
          <w:lang w:val="en-US"/>
        </w:rPr>
        <w:t>1</w:t>
      </w:r>
      <w:r>
        <w:rPr>
          <w:rFonts w:hint="eastAsia"/>
          <w:kern w:val="0"/>
          <w:szCs w:val="21"/>
          <w:lang w:val="en-US" w:eastAsia="zh-CN"/>
        </w:rPr>
        <w:t>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eastAsia="方正小标宋_GBK"/>
          <w:bCs/>
          <w:kern w:val="0"/>
          <w:sz w:val="36"/>
          <w:szCs w:val="36"/>
        </w:rPr>
        <w:t>专项资金</w:t>
      </w:r>
      <w:r>
        <w:rPr>
          <w:rFonts w:eastAsia="方正小标宋_GBK"/>
          <w:bCs/>
          <w:kern w:val="0"/>
          <w:sz w:val="36"/>
          <w:szCs w:val="36"/>
        </w:rPr>
        <w:t>绩效目标申报表</w:t>
      </w:r>
      <w:r>
        <w:rPr>
          <w:rFonts w:eastAsia="方正小标宋_GBK"/>
          <w:bCs/>
          <w:kern w:val="0"/>
          <w:sz w:val="36"/>
          <w:szCs w:val="36"/>
        </w:rPr>
        <w:br w:type="textWrapping"/>
      </w:r>
      <w:r>
        <w:rPr>
          <w:rFonts w:eastAsia="楷体_GB2312"/>
          <w:kern w:val="0"/>
          <w:sz w:val="32"/>
          <w:szCs w:val="32"/>
        </w:rPr>
        <w:t>（</w:t>
      </w:r>
      <w:r>
        <w:rPr>
          <w:rFonts w:hint="eastAsia" w:eastAsia="楷体_GB2312"/>
          <w:kern w:val="0"/>
          <w:sz w:val="32"/>
          <w:szCs w:val="32"/>
        </w:rPr>
        <w:t>2020</w:t>
      </w:r>
      <w:r>
        <w:rPr>
          <w:rFonts w:hint="eastAsia" w:ascii="宋体" w:hAnsi="宋体" w:cs="宋体"/>
          <w:kern w:val="0"/>
          <w:sz w:val="32"/>
          <w:szCs w:val="32"/>
        </w:rPr>
        <w:t>年度</w:t>
      </w:r>
      <w:r>
        <w:rPr>
          <w:rFonts w:hint="eastAsia" w:eastAsia="楷体_GB2312"/>
          <w:kern w:val="0"/>
          <w:sz w:val="32"/>
          <w:szCs w:val="32"/>
        </w:rPr>
        <w:t>）</w:t>
      </w:r>
    </w:p>
    <w:p>
      <w:pPr>
        <w:widowControl/>
        <w:tabs>
          <w:tab w:val="left" w:pos="1913"/>
          <w:tab w:val="left" w:pos="3933"/>
          <w:tab w:val="left" w:pos="5413"/>
          <w:tab w:val="left" w:pos="6733"/>
          <w:tab w:val="left" w:pos="8033"/>
        </w:tabs>
        <w:ind w:left="93"/>
        <w:jc w:val="left"/>
        <w:rPr>
          <w:kern w:val="0"/>
          <w:szCs w:val="21"/>
        </w:rPr>
      </w:pPr>
      <w:r>
        <w:rPr>
          <w:rFonts w:hAnsi="宋体"/>
          <w:kern w:val="0"/>
          <w:szCs w:val="21"/>
        </w:rPr>
        <w:t>填报单位（盖章）</w:t>
      </w:r>
      <w:r>
        <w:rPr>
          <w:kern w:val="0"/>
          <w:szCs w:val="21"/>
        </w:rPr>
        <w:tab/>
      </w:r>
      <w:r>
        <w:rPr>
          <w:kern w:val="0"/>
          <w:szCs w:val="21"/>
        </w:rPr>
        <w:tab/>
      </w:r>
      <w:r>
        <w:rPr>
          <w:kern w:val="0"/>
          <w:szCs w:val="21"/>
        </w:rPr>
        <w:tab/>
      </w:r>
      <w:r>
        <w:rPr>
          <w:kern w:val="0"/>
          <w:szCs w:val="21"/>
        </w:rPr>
        <w:tab/>
      </w:r>
      <w:r>
        <w:rPr>
          <w:rFonts w:hint="eastAsia"/>
          <w:kern w:val="0"/>
          <w:szCs w:val="21"/>
        </w:rPr>
        <w:t>金额单位：万元</w:t>
      </w:r>
      <w:r>
        <w:rPr>
          <w:kern w:val="0"/>
          <w:szCs w:val="21"/>
        </w:rPr>
        <w:tab/>
      </w:r>
    </w:p>
    <w:tbl>
      <w:tblPr>
        <w:tblStyle w:val="4"/>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673"/>
        <w:gridCol w:w="1418"/>
        <w:gridCol w:w="1067"/>
        <w:gridCol w:w="32"/>
        <w:gridCol w:w="1143"/>
        <w:gridCol w:w="310"/>
        <w:gridCol w:w="1108"/>
        <w:gridCol w:w="146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Align w:val="center"/>
          </w:tcPr>
          <w:p>
            <w:pPr>
              <w:widowControl/>
              <w:spacing w:line="280" w:lineRule="exact"/>
              <w:jc w:val="center"/>
              <w:rPr>
                <w:kern w:val="0"/>
                <w:szCs w:val="21"/>
              </w:rPr>
            </w:pPr>
            <w:r>
              <w:rPr>
                <w:rFonts w:hAnsi="宋体"/>
                <w:kern w:val="0"/>
                <w:szCs w:val="21"/>
              </w:rPr>
              <w:t>项目名称</w:t>
            </w:r>
          </w:p>
        </w:tc>
        <w:tc>
          <w:tcPr>
            <w:tcW w:w="7674" w:type="dxa"/>
            <w:gridSpan w:val="8"/>
            <w:vAlign w:val="center"/>
          </w:tcPr>
          <w:p>
            <w:pPr>
              <w:widowControl/>
              <w:spacing w:line="280" w:lineRule="exact"/>
              <w:jc w:val="center"/>
              <w:rPr>
                <w:kern w:val="0"/>
                <w:szCs w:val="21"/>
              </w:rPr>
            </w:pPr>
            <w:r>
              <w:rPr>
                <w:rFonts w:hint="eastAsia"/>
                <w:kern w:val="0"/>
                <w:szCs w:val="21"/>
              </w:rPr>
              <w:t>综合调研经费经费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674" w:type="dxa"/>
            <w:gridSpan w:val="8"/>
            <w:vAlign w:val="center"/>
          </w:tcPr>
          <w:p>
            <w:pPr>
              <w:widowControl/>
              <w:spacing w:line="280" w:lineRule="exact"/>
              <w:jc w:val="center"/>
              <w:rPr>
                <w:rFonts w:hAnsi="宋体"/>
                <w:kern w:val="0"/>
                <w:szCs w:val="21"/>
              </w:rPr>
            </w:pPr>
            <w:r>
              <w:rPr>
                <w:rFonts w:hint="eastAsia" w:hAnsi="宋体"/>
                <w:kern w:val="0"/>
                <w:szCs w:val="21"/>
              </w:rPr>
              <w:t>衡阳市人民政府办公室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254"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485"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108"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596" w:type="dxa"/>
            <w:gridSpan w:val="2"/>
            <w:vAlign w:val="center"/>
          </w:tcPr>
          <w:p>
            <w:pPr>
              <w:widowControl/>
              <w:spacing w:line="280" w:lineRule="exact"/>
              <w:jc w:val="center"/>
              <w:rPr>
                <w:rFonts w:hAnsi="宋体"/>
                <w:kern w:val="0"/>
                <w:szCs w:val="21"/>
              </w:rPr>
            </w:pPr>
            <w:r>
              <w:rPr>
                <w:rFonts w:hint="eastAsia" w:hAnsi="宋体"/>
                <w:kern w:val="0"/>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673"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674" w:type="dxa"/>
            <w:gridSpan w:val="8"/>
            <w:vAlign w:val="center"/>
          </w:tcPr>
          <w:p>
            <w:pPr>
              <w:widowControl/>
              <w:tabs>
                <w:tab w:val="left" w:pos="957"/>
              </w:tabs>
              <w:spacing w:line="280" w:lineRule="exact"/>
              <w:jc w:val="left"/>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674" w:type="dxa"/>
            <w:gridSpan w:val="8"/>
            <w:vAlign w:val="center"/>
          </w:tcPr>
          <w:p>
            <w:pPr>
              <w:widowControl/>
              <w:spacing w:line="280" w:lineRule="exact"/>
              <w:jc w:val="center"/>
              <w:rPr>
                <w:rFonts w:hAnsi="宋体"/>
                <w:kern w:val="0"/>
                <w:szCs w:val="21"/>
              </w:rPr>
            </w:pPr>
            <w:r>
              <w:rPr>
                <w:kern w:val="0"/>
                <w:szCs w:val="21"/>
              </w:rPr>
              <w:t>中共中央办公厅关于加强调査研究提高调查研究实效的通知（中办发﹝2018﹞20号）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81" w:type="dxa"/>
            <w:vMerge w:val="continue"/>
            <w:vAlign w:val="center"/>
          </w:tcPr>
          <w:p>
            <w:pPr>
              <w:widowControl/>
              <w:spacing w:line="280" w:lineRule="exact"/>
              <w:jc w:val="center"/>
              <w:rPr>
                <w:rFonts w:hAnsi="宋体"/>
                <w:kern w:val="0"/>
                <w:szCs w:val="21"/>
              </w:rPr>
            </w:pPr>
          </w:p>
        </w:tc>
        <w:tc>
          <w:tcPr>
            <w:tcW w:w="1673"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674"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restart"/>
            <w:vAlign w:val="center"/>
          </w:tcPr>
          <w:p>
            <w:pPr>
              <w:widowControl/>
              <w:spacing w:line="280" w:lineRule="exact"/>
              <w:jc w:val="center"/>
              <w:rPr>
                <w:kern w:val="0"/>
                <w:szCs w:val="21"/>
              </w:rPr>
            </w:pPr>
            <w:r>
              <w:rPr>
                <w:rFonts w:hAnsi="宋体"/>
                <w:kern w:val="0"/>
                <w:szCs w:val="21"/>
              </w:rPr>
              <w:t>项目资金（万元）</w:t>
            </w:r>
          </w:p>
        </w:tc>
        <w:tc>
          <w:tcPr>
            <w:tcW w:w="3660" w:type="dxa"/>
            <w:gridSpan w:val="4"/>
            <w:vAlign w:val="center"/>
          </w:tcPr>
          <w:p>
            <w:pPr>
              <w:widowControl/>
              <w:spacing w:line="280" w:lineRule="exact"/>
              <w:jc w:val="left"/>
              <w:rPr>
                <w:kern w:val="0"/>
                <w:szCs w:val="21"/>
              </w:rPr>
            </w:pPr>
            <w:r>
              <w:rPr>
                <w:rFonts w:hint="eastAsia" w:hAnsi="宋体"/>
                <w:kern w:val="0"/>
                <w:szCs w:val="21"/>
              </w:rPr>
              <w:t>中长期资金总额</w:t>
            </w:r>
          </w:p>
        </w:tc>
        <w:tc>
          <w:tcPr>
            <w:tcW w:w="4014" w:type="dxa"/>
            <w:gridSpan w:val="4"/>
            <w:vAlign w:val="center"/>
          </w:tcPr>
          <w:p>
            <w:pPr>
              <w:widowControl/>
              <w:spacing w:line="280" w:lineRule="exact"/>
              <w:jc w:val="left"/>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hAnsi="宋体"/>
                <w:kern w:val="0"/>
                <w:szCs w:val="21"/>
              </w:rPr>
              <w:t>其中：</w:t>
            </w:r>
            <w:r>
              <w:rPr>
                <w:rFonts w:hAnsi="宋体"/>
                <w:kern w:val="0"/>
                <w:szCs w:val="21"/>
              </w:rPr>
              <w:t>财政拨款：</w:t>
            </w:r>
            <w:r>
              <w:rPr>
                <w:rFonts w:hint="eastAsia" w:hAnsi="宋体"/>
                <w:kern w:val="0"/>
                <w:szCs w:val="21"/>
              </w:rPr>
              <w:t>15</w:t>
            </w:r>
          </w:p>
        </w:tc>
        <w:tc>
          <w:tcPr>
            <w:tcW w:w="4014" w:type="dxa"/>
            <w:gridSpan w:val="4"/>
            <w:vAlign w:val="center"/>
          </w:tcPr>
          <w:p>
            <w:pPr>
              <w:widowControl/>
              <w:spacing w:line="280" w:lineRule="exact"/>
              <w:jc w:val="left"/>
              <w:rPr>
                <w:kern w:val="0"/>
                <w:szCs w:val="21"/>
              </w:rPr>
            </w:pPr>
            <w:r>
              <w:rPr>
                <w:rFonts w:hint="eastAsia" w:hAnsi="宋体"/>
                <w:kern w:val="0"/>
                <w:szCs w:val="21"/>
              </w:rPr>
              <w:t>其中：</w:t>
            </w:r>
            <w:r>
              <w:rPr>
                <w:rFonts w:hAnsi="宋体"/>
                <w:kern w:val="0"/>
                <w:szCs w:val="21"/>
              </w:rPr>
              <w:t>财政拨款：</w:t>
            </w:r>
            <w:r>
              <w:rPr>
                <w:rFonts w:hint="eastAsia" w:hAnsi="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c>
          <w:tcPr>
            <w:tcW w:w="4014" w:type="dxa"/>
            <w:gridSpan w:val="4"/>
            <w:vAlign w:val="center"/>
          </w:tcPr>
          <w:p>
            <w:pPr>
              <w:widowControl/>
              <w:spacing w:line="280" w:lineRule="exact"/>
              <w:jc w:val="left"/>
              <w:rPr>
                <w:kern w:val="0"/>
                <w:szCs w:val="21"/>
              </w:rPr>
            </w:pPr>
            <w:r>
              <w:rPr>
                <w:kern w:val="0"/>
                <w:szCs w:val="21"/>
              </w:rPr>
              <w:t xml:space="preserve">   </w:t>
            </w:r>
            <w:r>
              <w:rPr>
                <w:rFonts w:hint="eastAsia"/>
                <w:kern w:val="0"/>
                <w:szCs w:val="21"/>
              </w:rPr>
              <w:t xml:space="preserve">   </w:t>
            </w:r>
            <w:r>
              <w:rPr>
                <w:rFonts w:hAnsi="宋体"/>
                <w:kern w:val="0"/>
                <w:szCs w:val="21"/>
              </w:rPr>
              <w:t>其他</w:t>
            </w:r>
            <w:r>
              <w:rPr>
                <w:rFonts w:hint="eastAsia" w:hAnsi="宋体"/>
                <w:kern w:val="0"/>
                <w:szCs w:val="21"/>
              </w:rPr>
              <w:t>资金</w:t>
            </w:r>
            <w:r>
              <w:rPr>
                <w:rFonts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254"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660" w:type="dxa"/>
            <w:gridSpan w:val="4"/>
            <w:vAlign w:val="center"/>
          </w:tcPr>
          <w:p>
            <w:pPr>
              <w:widowControl/>
              <w:spacing w:line="280" w:lineRule="exact"/>
              <w:jc w:val="center"/>
              <w:rPr>
                <w:kern w:val="0"/>
                <w:szCs w:val="21"/>
              </w:rPr>
            </w:pPr>
            <w:r>
              <w:rPr>
                <w:rFonts w:hint="eastAsia"/>
                <w:kern w:val="0"/>
                <w:szCs w:val="21"/>
              </w:rPr>
              <w:t>中长期目标（2020年-2022年）</w:t>
            </w:r>
          </w:p>
        </w:tc>
        <w:tc>
          <w:tcPr>
            <w:tcW w:w="4014" w:type="dxa"/>
            <w:gridSpan w:val="4"/>
            <w:vAlign w:val="center"/>
          </w:tcPr>
          <w:p>
            <w:pPr>
              <w:widowControl/>
              <w:spacing w:line="280" w:lineRule="exact"/>
              <w:jc w:val="center"/>
              <w:rPr>
                <w:kern w:val="0"/>
                <w:szCs w:val="21"/>
              </w:rPr>
            </w:pPr>
            <w:r>
              <w:rPr>
                <w:rFonts w:hint="eastAsia"/>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254" w:type="dxa"/>
            <w:gridSpan w:val="2"/>
            <w:vMerge w:val="continue"/>
            <w:vAlign w:val="center"/>
          </w:tcPr>
          <w:p>
            <w:pPr>
              <w:widowControl/>
              <w:spacing w:line="280" w:lineRule="exact"/>
              <w:jc w:val="left"/>
              <w:rPr>
                <w:kern w:val="0"/>
                <w:szCs w:val="21"/>
              </w:rPr>
            </w:pPr>
          </w:p>
        </w:tc>
        <w:tc>
          <w:tcPr>
            <w:tcW w:w="3660" w:type="dxa"/>
            <w:gridSpan w:val="4"/>
            <w:vAlign w:val="center"/>
          </w:tcPr>
          <w:p>
            <w:pPr>
              <w:widowControl/>
              <w:spacing w:line="280" w:lineRule="exact"/>
              <w:jc w:val="center"/>
              <w:rPr>
                <w:kern w:val="0"/>
                <w:szCs w:val="21"/>
              </w:rPr>
            </w:pPr>
            <w:r>
              <w:rPr>
                <w:kern w:val="0"/>
                <w:szCs w:val="21"/>
              </w:rPr>
              <w:t xml:space="preserve"> </w:t>
            </w:r>
            <w:r>
              <w:rPr>
                <w:rFonts w:hint="eastAsia"/>
                <w:kern w:val="0"/>
                <w:szCs w:val="21"/>
              </w:rPr>
              <w:t>充分发挥调研作用，推动经济社会发展</w:t>
            </w:r>
          </w:p>
        </w:tc>
        <w:tc>
          <w:tcPr>
            <w:tcW w:w="4014" w:type="dxa"/>
            <w:gridSpan w:val="4"/>
            <w:vAlign w:val="center"/>
          </w:tcPr>
          <w:p>
            <w:pPr>
              <w:widowControl/>
              <w:spacing w:line="280" w:lineRule="exact"/>
              <w:rPr>
                <w:kern w:val="0"/>
                <w:szCs w:val="21"/>
              </w:rPr>
            </w:pPr>
            <w:r>
              <w:rPr>
                <w:kern w:val="0"/>
                <w:szCs w:val="21"/>
              </w:rPr>
              <w:t xml:space="preserve"> </w:t>
            </w:r>
            <w:r>
              <w:rPr>
                <w:rFonts w:hint="eastAsia"/>
                <w:kern w:val="0"/>
                <w:szCs w:val="21"/>
              </w:rPr>
              <w:t>通过调查研究，解决现实工作难题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81" w:type="dxa"/>
            <w:vMerge w:val="restart"/>
            <w:vAlign w:val="center"/>
          </w:tcPr>
          <w:p>
            <w:pPr>
              <w:widowControl/>
              <w:spacing w:line="280" w:lineRule="exact"/>
              <w:ind w:firstLine="420" w:firstLineChars="200"/>
              <w:rPr>
                <w:kern w:val="0"/>
                <w:szCs w:val="21"/>
              </w:rPr>
            </w:pPr>
            <w:r>
              <w:rPr>
                <w:rFonts w:hAnsi="宋体"/>
                <w:kern w:val="0"/>
                <w:szCs w:val="21"/>
              </w:rPr>
              <w:t>绩</w:t>
            </w:r>
            <w:r>
              <w:rPr>
                <w:rFonts w:hint="eastAsia" w:hAnsi="宋体"/>
                <w:kern w:val="0"/>
                <w:szCs w:val="21"/>
              </w:rPr>
              <w:t>绩</w:t>
            </w:r>
            <w:r>
              <w:rPr>
                <w:rFonts w:hAnsi="宋体"/>
                <w:kern w:val="0"/>
                <w:szCs w:val="21"/>
              </w:rPr>
              <w:t>效指标</w:t>
            </w:r>
          </w:p>
        </w:tc>
        <w:tc>
          <w:tcPr>
            <w:tcW w:w="1673" w:type="dxa"/>
            <w:vAlign w:val="center"/>
          </w:tcPr>
          <w:p>
            <w:pPr>
              <w:widowControl/>
              <w:spacing w:line="280" w:lineRule="exact"/>
              <w:jc w:val="center"/>
              <w:rPr>
                <w:kern w:val="0"/>
                <w:szCs w:val="21"/>
              </w:rPr>
            </w:pPr>
            <w:r>
              <w:rPr>
                <w:rFonts w:hAnsi="宋体"/>
                <w:kern w:val="0"/>
                <w:szCs w:val="21"/>
              </w:rPr>
              <w:t>一级指标</w:t>
            </w:r>
          </w:p>
        </w:tc>
        <w:tc>
          <w:tcPr>
            <w:tcW w:w="1418" w:type="dxa"/>
            <w:vAlign w:val="center"/>
          </w:tcPr>
          <w:p>
            <w:pPr>
              <w:widowControl/>
              <w:spacing w:line="280" w:lineRule="exact"/>
              <w:jc w:val="center"/>
              <w:rPr>
                <w:kern w:val="0"/>
                <w:szCs w:val="21"/>
              </w:rPr>
            </w:pPr>
            <w:r>
              <w:rPr>
                <w:rFonts w:hint="eastAsia" w:hAnsi="宋体"/>
                <w:kern w:val="0"/>
                <w:szCs w:val="21"/>
              </w:rPr>
              <w:t>二</w:t>
            </w:r>
            <w:r>
              <w:rPr>
                <w:rFonts w:hAnsi="宋体"/>
                <w:kern w:val="0"/>
                <w:szCs w:val="21"/>
              </w:rPr>
              <w:t>级指标</w:t>
            </w:r>
          </w:p>
        </w:tc>
        <w:tc>
          <w:tcPr>
            <w:tcW w:w="1099" w:type="dxa"/>
            <w:gridSpan w:val="2"/>
            <w:vAlign w:val="center"/>
          </w:tcPr>
          <w:p>
            <w:pPr>
              <w:widowControl/>
              <w:spacing w:line="280" w:lineRule="exact"/>
              <w:jc w:val="center"/>
              <w:rPr>
                <w:kern w:val="0"/>
                <w:szCs w:val="21"/>
              </w:rPr>
            </w:pPr>
            <w:r>
              <w:rPr>
                <w:rFonts w:hint="eastAsia" w:hAnsi="宋体"/>
                <w:kern w:val="0"/>
                <w:szCs w:val="21"/>
              </w:rPr>
              <w:t>三</w:t>
            </w:r>
            <w:r>
              <w:rPr>
                <w:rFonts w:hAnsi="宋体"/>
                <w:kern w:val="0"/>
                <w:szCs w:val="21"/>
              </w:rPr>
              <w:t>级指标</w:t>
            </w:r>
          </w:p>
        </w:tc>
        <w:tc>
          <w:tcPr>
            <w:tcW w:w="1143" w:type="dxa"/>
            <w:vAlign w:val="center"/>
          </w:tcPr>
          <w:p>
            <w:pPr>
              <w:widowControl/>
              <w:spacing w:line="280" w:lineRule="exact"/>
              <w:jc w:val="center"/>
              <w:rPr>
                <w:kern w:val="0"/>
                <w:szCs w:val="21"/>
              </w:rPr>
            </w:pPr>
            <w:r>
              <w:rPr>
                <w:rFonts w:hint="eastAsia" w:hAnsi="宋体"/>
                <w:kern w:val="0"/>
                <w:szCs w:val="21"/>
              </w:rPr>
              <w:t>指标值</w:t>
            </w:r>
          </w:p>
        </w:tc>
        <w:tc>
          <w:tcPr>
            <w:tcW w:w="1418" w:type="dxa"/>
            <w:gridSpan w:val="2"/>
            <w:vAlign w:val="center"/>
          </w:tcPr>
          <w:p>
            <w:pPr>
              <w:widowControl/>
              <w:spacing w:line="280" w:lineRule="exact"/>
              <w:jc w:val="center"/>
              <w:rPr>
                <w:kern w:val="0"/>
                <w:szCs w:val="21"/>
              </w:rPr>
            </w:pPr>
            <w:r>
              <w:rPr>
                <w:rFonts w:hint="eastAsia" w:hAnsi="宋体"/>
                <w:kern w:val="0"/>
                <w:szCs w:val="21"/>
              </w:rPr>
              <w:t>二级指标</w:t>
            </w:r>
          </w:p>
        </w:tc>
        <w:tc>
          <w:tcPr>
            <w:tcW w:w="1462" w:type="dxa"/>
            <w:vAlign w:val="center"/>
          </w:tcPr>
          <w:p>
            <w:pPr>
              <w:widowControl/>
              <w:spacing w:line="280" w:lineRule="exact"/>
              <w:jc w:val="center"/>
              <w:rPr>
                <w:kern w:val="0"/>
                <w:szCs w:val="21"/>
              </w:rPr>
            </w:pPr>
            <w:r>
              <w:rPr>
                <w:rFonts w:hint="eastAsia"/>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产出指标</w:t>
            </w:r>
          </w:p>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数量指标</w:t>
            </w:r>
          </w:p>
        </w:tc>
        <w:tc>
          <w:tcPr>
            <w:tcW w:w="1099" w:type="dxa"/>
            <w:gridSpan w:val="2"/>
            <w:vAlign w:val="center"/>
          </w:tcPr>
          <w:p>
            <w:pPr>
              <w:widowControl/>
              <w:spacing w:line="280" w:lineRule="exact"/>
              <w:jc w:val="center"/>
              <w:rPr>
                <w:kern w:val="0"/>
                <w:szCs w:val="21"/>
              </w:rPr>
            </w:pPr>
            <w:r>
              <w:rPr>
                <w:rFonts w:hint="eastAsia"/>
                <w:kern w:val="0"/>
                <w:szCs w:val="21"/>
              </w:rPr>
              <w:t>篇数</w:t>
            </w:r>
          </w:p>
        </w:tc>
        <w:tc>
          <w:tcPr>
            <w:tcW w:w="1143" w:type="dxa"/>
            <w:vAlign w:val="center"/>
          </w:tcPr>
          <w:p>
            <w:pPr>
              <w:widowControl/>
              <w:spacing w:line="280" w:lineRule="exact"/>
              <w:jc w:val="left"/>
              <w:rPr>
                <w:kern w:val="0"/>
                <w:szCs w:val="21"/>
              </w:rPr>
            </w:pPr>
            <w:r>
              <w:rPr>
                <w:rFonts w:hint="eastAsia"/>
                <w:kern w:val="0"/>
                <w:szCs w:val="21"/>
              </w:rPr>
              <w:t>根据年度工作情况，每年酌情增减</w:t>
            </w:r>
          </w:p>
        </w:tc>
        <w:tc>
          <w:tcPr>
            <w:tcW w:w="1418" w:type="dxa"/>
            <w:gridSpan w:val="2"/>
            <w:vAlign w:val="center"/>
          </w:tcPr>
          <w:p>
            <w:pPr>
              <w:widowControl/>
              <w:spacing w:line="280" w:lineRule="exact"/>
              <w:jc w:val="center"/>
              <w:rPr>
                <w:kern w:val="0"/>
                <w:szCs w:val="21"/>
              </w:rPr>
            </w:pPr>
            <w:r>
              <w:rPr>
                <w:rFonts w:hAnsi="宋体"/>
                <w:kern w:val="0"/>
                <w:szCs w:val="21"/>
              </w:rPr>
              <w:t>数量指标</w:t>
            </w:r>
          </w:p>
        </w:tc>
        <w:tc>
          <w:tcPr>
            <w:tcW w:w="1462" w:type="dxa"/>
            <w:vAlign w:val="center"/>
          </w:tcPr>
          <w:p>
            <w:pPr>
              <w:widowControl/>
              <w:spacing w:line="280" w:lineRule="exact"/>
              <w:jc w:val="center"/>
              <w:rPr>
                <w:kern w:val="0"/>
                <w:szCs w:val="21"/>
              </w:rPr>
            </w:pPr>
            <w:r>
              <w:rPr>
                <w:rFonts w:hint="eastAsia"/>
                <w:kern w:val="0"/>
                <w:szCs w:val="21"/>
              </w:rPr>
              <w:t>篇数</w:t>
            </w:r>
          </w:p>
        </w:tc>
        <w:tc>
          <w:tcPr>
            <w:tcW w:w="1134" w:type="dxa"/>
            <w:vAlign w:val="center"/>
          </w:tcPr>
          <w:p>
            <w:pPr>
              <w:widowControl/>
              <w:spacing w:line="280" w:lineRule="exact"/>
              <w:jc w:val="left"/>
              <w:rPr>
                <w:kern w:val="0"/>
                <w:szCs w:val="21"/>
              </w:rPr>
            </w:pPr>
            <w:r>
              <w:rPr>
                <w:rFonts w:hint="eastAsia"/>
                <w:kern w:val="0"/>
                <w:szCs w:val="21"/>
              </w:rPr>
              <w:t>10篇以上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质量指标</w:t>
            </w:r>
          </w:p>
        </w:tc>
        <w:tc>
          <w:tcPr>
            <w:tcW w:w="1099" w:type="dxa"/>
            <w:gridSpan w:val="2"/>
            <w:vAlign w:val="center"/>
          </w:tcPr>
          <w:p>
            <w:pPr>
              <w:widowControl/>
              <w:spacing w:line="280" w:lineRule="exact"/>
              <w:jc w:val="center"/>
              <w:rPr>
                <w:kern w:val="0"/>
                <w:szCs w:val="21"/>
              </w:rPr>
            </w:pPr>
            <w:r>
              <w:rPr>
                <w:rFonts w:hint="eastAsia"/>
                <w:kern w:val="0"/>
                <w:szCs w:val="21"/>
              </w:rPr>
              <w:t>报告质量</w:t>
            </w:r>
          </w:p>
        </w:tc>
        <w:tc>
          <w:tcPr>
            <w:tcW w:w="1143" w:type="dxa"/>
            <w:vAlign w:val="center"/>
          </w:tcPr>
          <w:p>
            <w:pPr>
              <w:widowControl/>
              <w:spacing w:line="280" w:lineRule="exact"/>
              <w:jc w:val="left"/>
              <w:rPr>
                <w:kern w:val="0"/>
                <w:szCs w:val="21"/>
              </w:rPr>
            </w:pPr>
            <w:r>
              <w:rPr>
                <w:rFonts w:hint="eastAsia"/>
                <w:kern w:val="0"/>
                <w:szCs w:val="21"/>
              </w:rPr>
              <w:t>多出精品调研文章</w:t>
            </w:r>
          </w:p>
        </w:tc>
        <w:tc>
          <w:tcPr>
            <w:tcW w:w="1418" w:type="dxa"/>
            <w:gridSpan w:val="2"/>
            <w:vAlign w:val="center"/>
          </w:tcPr>
          <w:p>
            <w:pPr>
              <w:widowControl/>
              <w:spacing w:line="280" w:lineRule="exact"/>
              <w:jc w:val="center"/>
              <w:rPr>
                <w:kern w:val="0"/>
                <w:szCs w:val="21"/>
              </w:rPr>
            </w:pPr>
            <w:r>
              <w:rPr>
                <w:rFonts w:hAnsi="宋体"/>
                <w:kern w:val="0"/>
                <w:szCs w:val="21"/>
              </w:rPr>
              <w:t>质量指标</w:t>
            </w:r>
          </w:p>
        </w:tc>
        <w:tc>
          <w:tcPr>
            <w:tcW w:w="1462" w:type="dxa"/>
            <w:vAlign w:val="center"/>
          </w:tcPr>
          <w:p>
            <w:pPr>
              <w:widowControl/>
              <w:spacing w:line="280" w:lineRule="exact"/>
              <w:jc w:val="center"/>
              <w:rPr>
                <w:kern w:val="0"/>
                <w:szCs w:val="21"/>
              </w:rPr>
            </w:pPr>
            <w:r>
              <w:rPr>
                <w:rFonts w:hint="eastAsia"/>
                <w:kern w:val="0"/>
                <w:szCs w:val="21"/>
              </w:rPr>
              <w:t>报告质量</w:t>
            </w:r>
          </w:p>
        </w:tc>
        <w:tc>
          <w:tcPr>
            <w:tcW w:w="1134" w:type="dxa"/>
            <w:vAlign w:val="center"/>
          </w:tcPr>
          <w:p>
            <w:pPr>
              <w:widowControl/>
              <w:spacing w:line="280" w:lineRule="exact"/>
              <w:jc w:val="left"/>
              <w:rPr>
                <w:kern w:val="0"/>
                <w:szCs w:val="21"/>
              </w:rPr>
            </w:pPr>
            <w:r>
              <w:rPr>
                <w:rFonts w:hint="eastAsia"/>
                <w:kern w:val="0"/>
                <w:szCs w:val="21"/>
              </w:rPr>
              <w:t>多出精品调研文章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时效指标</w:t>
            </w:r>
          </w:p>
        </w:tc>
        <w:tc>
          <w:tcPr>
            <w:tcW w:w="1099" w:type="dxa"/>
            <w:gridSpan w:val="2"/>
            <w:vAlign w:val="center"/>
          </w:tcPr>
          <w:p>
            <w:pPr>
              <w:widowControl/>
              <w:spacing w:line="280" w:lineRule="exact"/>
              <w:jc w:val="center"/>
              <w:rPr>
                <w:kern w:val="0"/>
                <w:szCs w:val="21"/>
              </w:rPr>
            </w:pPr>
            <w:r>
              <w:rPr>
                <w:rFonts w:hint="eastAsia"/>
                <w:kern w:val="0"/>
                <w:szCs w:val="21"/>
              </w:rPr>
              <w:t>时间</w:t>
            </w:r>
          </w:p>
        </w:tc>
        <w:tc>
          <w:tcPr>
            <w:tcW w:w="1143" w:type="dxa"/>
            <w:vAlign w:val="center"/>
          </w:tcPr>
          <w:p>
            <w:pPr>
              <w:widowControl/>
              <w:spacing w:line="280" w:lineRule="exact"/>
              <w:jc w:val="left"/>
              <w:rPr>
                <w:kern w:val="0"/>
                <w:szCs w:val="21"/>
              </w:rPr>
            </w:pPr>
            <w:r>
              <w:rPr>
                <w:rFonts w:hint="eastAsia"/>
                <w:kern w:val="0"/>
                <w:szCs w:val="21"/>
              </w:rPr>
              <w:t>根据年度工作情况，每年酌情增减</w:t>
            </w:r>
          </w:p>
        </w:tc>
        <w:tc>
          <w:tcPr>
            <w:tcW w:w="1418" w:type="dxa"/>
            <w:gridSpan w:val="2"/>
            <w:vAlign w:val="center"/>
          </w:tcPr>
          <w:p>
            <w:pPr>
              <w:widowControl/>
              <w:spacing w:line="280" w:lineRule="exact"/>
              <w:jc w:val="center"/>
              <w:rPr>
                <w:kern w:val="0"/>
                <w:szCs w:val="21"/>
              </w:rPr>
            </w:pPr>
            <w:r>
              <w:rPr>
                <w:rFonts w:hAnsi="宋体"/>
                <w:kern w:val="0"/>
                <w:szCs w:val="21"/>
              </w:rPr>
              <w:t>时效指标</w:t>
            </w:r>
          </w:p>
        </w:tc>
        <w:tc>
          <w:tcPr>
            <w:tcW w:w="1462" w:type="dxa"/>
            <w:vAlign w:val="center"/>
          </w:tcPr>
          <w:p>
            <w:pPr>
              <w:widowControl/>
              <w:spacing w:line="280" w:lineRule="exact"/>
              <w:jc w:val="center"/>
              <w:rPr>
                <w:kern w:val="0"/>
                <w:szCs w:val="21"/>
              </w:rPr>
            </w:pPr>
            <w:r>
              <w:rPr>
                <w:rFonts w:hint="eastAsia"/>
                <w:kern w:val="0"/>
                <w:szCs w:val="21"/>
              </w:rPr>
              <w:t>时间</w:t>
            </w:r>
          </w:p>
        </w:tc>
        <w:tc>
          <w:tcPr>
            <w:tcW w:w="1134" w:type="dxa"/>
            <w:vAlign w:val="center"/>
          </w:tcPr>
          <w:p>
            <w:pPr>
              <w:widowControl/>
              <w:spacing w:line="280" w:lineRule="exact"/>
              <w:jc w:val="left"/>
              <w:rPr>
                <w:kern w:val="0"/>
                <w:szCs w:val="21"/>
              </w:rPr>
            </w:pPr>
            <w:r>
              <w:rPr>
                <w:rFonts w:hint="eastAsia"/>
                <w:kern w:val="0"/>
                <w:szCs w:val="21"/>
              </w:rPr>
              <w:t>调研时间不少于60天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成本指标</w:t>
            </w:r>
          </w:p>
        </w:tc>
        <w:tc>
          <w:tcPr>
            <w:tcW w:w="1099" w:type="dxa"/>
            <w:gridSpan w:val="2"/>
            <w:vAlign w:val="center"/>
          </w:tcPr>
          <w:p>
            <w:pPr>
              <w:widowControl/>
              <w:spacing w:line="280" w:lineRule="exact"/>
              <w:jc w:val="center"/>
              <w:rPr>
                <w:kern w:val="0"/>
                <w:szCs w:val="21"/>
              </w:rPr>
            </w:pPr>
            <w:r>
              <w:rPr>
                <w:rFonts w:hint="eastAsia"/>
                <w:kern w:val="0"/>
                <w:szCs w:val="21"/>
              </w:rPr>
              <w:t>费用</w:t>
            </w:r>
          </w:p>
        </w:tc>
        <w:tc>
          <w:tcPr>
            <w:tcW w:w="1143" w:type="dxa"/>
            <w:vAlign w:val="center"/>
          </w:tcPr>
          <w:p>
            <w:pPr>
              <w:widowControl/>
              <w:spacing w:line="280" w:lineRule="exact"/>
              <w:jc w:val="left"/>
              <w:rPr>
                <w:kern w:val="0"/>
                <w:szCs w:val="21"/>
              </w:rPr>
            </w:pPr>
            <w:r>
              <w:rPr>
                <w:rFonts w:hint="eastAsia"/>
                <w:kern w:val="0"/>
                <w:szCs w:val="21"/>
              </w:rPr>
              <w:t>符合上级规定，满足工作需求</w:t>
            </w:r>
          </w:p>
        </w:tc>
        <w:tc>
          <w:tcPr>
            <w:tcW w:w="1418" w:type="dxa"/>
            <w:gridSpan w:val="2"/>
            <w:vAlign w:val="center"/>
          </w:tcPr>
          <w:p>
            <w:pPr>
              <w:widowControl/>
              <w:spacing w:line="280" w:lineRule="exact"/>
              <w:jc w:val="center"/>
              <w:rPr>
                <w:kern w:val="0"/>
                <w:szCs w:val="21"/>
              </w:rPr>
            </w:pPr>
            <w:r>
              <w:rPr>
                <w:rFonts w:hAnsi="宋体"/>
                <w:kern w:val="0"/>
                <w:szCs w:val="21"/>
              </w:rPr>
              <w:t>成本指标</w:t>
            </w:r>
          </w:p>
        </w:tc>
        <w:tc>
          <w:tcPr>
            <w:tcW w:w="1462" w:type="dxa"/>
            <w:vAlign w:val="center"/>
          </w:tcPr>
          <w:p>
            <w:pPr>
              <w:widowControl/>
              <w:spacing w:line="280" w:lineRule="exact"/>
              <w:jc w:val="center"/>
              <w:rPr>
                <w:kern w:val="0"/>
                <w:szCs w:val="21"/>
              </w:rPr>
            </w:pPr>
            <w:r>
              <w:rPr>
                <w:rFonts w:hint="eastAsia"/>
                <w:kern w:val="0"/>
                <w:szCs w:val="21"/>
              </w:rPr>
              <w:t>费用</w:t>
            </w:r>
          </w:p>
        </w:tc>
        <w:tc>
          <w:tcPr>
            <w:tcW w:w="1134" w:type="dxa"/>
            <w:vAlign w:val="center"/>
          </w:tcPr>
          <w:p>
            <w:pPr>
              <w:widowControl/>
              <w:spacing w:line="280" w:lineRule="exact"/>
              <w:jc w:val="left"/>
              <w:rPr>
                <w:kern w:val="0"/>
                <w:szCs w:val="21"/>
              </w:rPr>
            </w:pPr>
            <w:r>
              <w:rPr>
                <w:rFonts w:hint="eastAsia"/>
                <w:kern w:val="0"/>
                <w:szCs w:val="21"/>
              </w:rPr>
              <w:t>符合上级规定，满足工作需求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restart"/>
            <w:vAlign w:val="center"/>
          </w:tcPr>
          <w:p>
            <w:pPr>
              <w:widowControl/>
              <w:spacing w:line="280" w:lineRule="exact"/>
              <w:jc w:val="center"/>
              <w:rPr>
                <w:kern w:val="0"/>
                <w:szCs w:val="21"/>
              </w:rPr>
            </w:pPr>
            <w:r>
              <w:rPr>
                <w:rFonts w:hAnsi="宋体"/>
                <w:kern w:val="0"/>
                <w:szCs w:val="21"/>
              </w:rPr>
              <w:t>效益指标</w:t>
            </w:r>
          </w:p>
        </w:tc>
        <w:tc>
          <w:tcPr>
            <w:tcW w:w="1418" w:type="dxa"/>
            <w:vAlign w:val="center"/>
          </w:tcPr>
          <w:p>
            <w:pPr>
              <w:widowControl/>
              <w:spacing w:line="280" w:lineRule="exact"/>
              <w:jc w:val="center"/>
              <w:rPr>
                <w:kern w:val="0"/>
                <w:szCs w:val="21"/>
              </w:rPr>
            </w:pPr>
            <w:r>
              <w:rPr>
                <w:rFonts w:hAnsi="宋体"/>
                <w:kern w:val="0"/>
                <w:szCs w:val="21"/>
              </w:rPr>
              <w:t>经济效益指标</w:t>
            </w:r>
          </w:p>
        </w:tc>
        <w:tc>
          <w:tcPr>
            <w:tcW w:w="1099" w:type="dxa"/>
            <w:gridSpan w:val="2"/>
            <w:vAlign w:val="center"/>
          </w:tcPr>
          <w:p>
            <w:pPr>
              <w:widowControl/>
              <w:spacing w:line="280" w:lineRule="exact"/>
              <w:jc w:val="center"/>
              <w:rPr>
                <w:kern w:val="0"/>
                <w:szCs w:val="21"/>
              </w:rPr>
            </w:pPr>
            <w:r>
              <w:rPr>
                <w:rFonts w:hint="eastAsia"/>
                <w:kern w:val="0"/>
                <w:szCs w:val="21"/>
              </w:rPr>
              <w:t>促进发展</w:t>
            </w:r>
          </w:p>
        </w:tc>
        <w:tc>
          <w:tcPr>
            <w:tcW w:w="1143" w:type="dxa"/>
            <w:vAlign w:val="center"/>
          </w:tcPr>
          <w:p>
            <w:pPr>
              <w:widowControl/>
              <w:spacing w:line="280" w:lineRule="exact"/>
              <w:jc w:val="left"/>
              <w:rPr>
                <w:kern w:val="0"/>
                <w:szCs w:val="21"/>
              </w:rPr>
            </w:pPr>
            <w:r>
              <w:rPr>
                <w:rFonts w:hint="eastAsia"/>
                <w:kern w:val="0"/>
                <w:szCs w:val="21"/>
              </w:rPr>
              <w:t>通过调研，推动解决制约经济发展的实际问题</w:t>
            </w:r>
          </w:p>
        </w:tc>
        <w:tc>
          <w:tcPr>
            <w:tcW w:w="1418" w:type="dxa"/>
            <w:gridSpan w:val="2"/>
            <w:vAlign w:val="center"/>
          </w:tcPr>
          <w:p>
            <w:pPr>
              <w:widowControl/>
              <w:spacing w:line="280" w:lineRule="exact"/>
              <w:jc w:val="center"/>
              <w:rPr>
                <w:kern w:val="0"/>
                <w:szCs w:val="21"/>
              </w:rPr>
            </w:pPr>
            <w:r>
              <w:rPr>
                <w:rFonts w:hAnsi="宋体"/>
                <w:kern w:val="0"/>
                <w:szCs w:val="21"/>
              </w:rPr>
              <w:t>经济效益指标</w:t>
            </w:r>
          </w:p>
        </w:tc>
        <w:tc>
          <w:tcPr>
            <w:tcW w:w="1462" w:type="dxa"/>
            <w:vAlign w:val="center"/>
          </w:tcPr>
          <w:p>
            <w:pPr>
              <w:widowControl/>
              <w:spacing w:line="280" w:lineRule="exact"/>
              <w:jc w:val="center"/>
              <w:rPr>
                <w:kern w:val="0"/>
                <w:szCs w:val="21"/>
              </w:rPr>
            </w:pPr>
            <w:r>
              <w:rPr>
                <w:rFonts w:hint="eastAsia"/>
                <w:kern w:val="0"/>
                <w:szCs w:val="21"/>
              </w:rPr>
              <w:t>促进发展</w:t>
            </w:r>
          </w:p>
        </w:tc>
        <w:tc>
          <w:tcPr>
            <w:tcW w:w="1134" w:type="dxa"/>
            <w:vAlign w:val="center"/>
          </w:tcPr>
          <w:p>
            <w:pPr>
              <w:widowControl/>
              <w:spacing w:line="280" w:lineRule="exact"/>
              <w:jc w:val="left"/>
              <w:rPr>
                <w:kern w:val="0"/>
                <w:szCs w:val="21"/>
              </w:rPr>
            </w:pPr>
            <w:r>
              <w:rPr>
                <w:rFonts w:hint="eastAsia"/>
                <w:kern w:val="0"/>
                <w:szCs w:val="21"/>
              </w:rPr>
              <w:t>重点破解优化营商环境问题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社会效益指标</w:t>
            </w:r>
          </w:p>
        </w:tc>
        <w:tc>
          <w:tcPr>
            <w:tcW w:w="1099" w:type="dxa"/>
            <w:gridSpan w:val="2"/>
            <w:vAlign w:val="center"/>
          </w:tcPr>
          <w:p>
            <w:pPr>
              <w:widowControl/>
              <w:spacing w:line="280" w:lineRule="exact"/>
              <w:jc w:val="center"/>
              <w:rPr>
                <w:kern w:val="0"/>
                <w:szCs w:val="21"/>
              </w:rPr>
            </w:pPr>
            <w:r>
              <w:rPr>
                <w:rFonts w:hint="eastAsia"/>
                <w:kern w:val="0"/>
                <w:szCs w:val="21"/>
              </w:rPr>
              <w:t>促进和谐</w:t>
            </w:r>
          </w:p>
        </w:tc>
        <w:tc>
          <w:tcPr>
            <w:tcW w:w="1143" w:type="dxa"/>
            <w:vAlign w:val="center"/>
          </w:tcPr>
          <w:p>
            <w:pPr>
              <w:widowControl/>
              <w:spacing w:line="280" w:lineRule="exact"/>
              <w:jc w:val="left"/>
              <w:rPr>
                <w:kern w:val="0"/>
                <w:szCs w:val="21"/>
              </w:rPr>
            </w:pPr>
            <w:r>
              <w:rPr>
                <w:rFonts w:hint="eastAsia"/>
                <w:kern w:val="0"/>
                <w:szCs w:val="21"/>
              </w:rPr>
              <w:t>通过调研，推动解决影响社会民生的实际问题</w:t>
            </w:r>
          </w:p>
        </w:tc>
        <w:tc>
          <w:tcPr>
            <w:tcW w:w="1418" w:type="dxa"/>
            <w:gridSpan w:val="2"/>
            <w:vAlign w:val="center"/>
          </w:tcPr>
          <w:p>
            <w:pPr>
              <w:widowControl/>
              <w:spacing w:line="280" w:lineRule="exact"/>
              <w:jc w:val="center"/>
              <w:rPr>
                <w:kern w:val="0"/>
                <w:szCs w:val="21"/>
              </w:rPr>
            </w:pPr>
            <w:r>
              <w:rPr>
                <w:rFonts w:hAnsi="宋体"/>
                <w:kern w:val="0"/>
                <w:szCs w:val="21"/>
              </w:rPr>
              <w:t>社会效益指标</w:t>
            </w:r>
          </w:p>
        </w:tc>
        <w:tc>
          <w:tcPr>
            <w:tcW w:w="1462" w:type="dxa"/>
            <w:vAlign w:val="center"/>
          </w:tcPr>
          <w:p>
            <w:pPr>
              <w:widowControl/>
              <w:spacing w:line="280" w:lineRule="exact"/>
              <w:jc w:val="center"/>
              <w:rPr>
                <w:kern w:val="0"/>
                <w:szCs w:val="21"/>
              </w:rPr>
            </w:pPr>
            <w:r>
              <w:rPr>
                <w:rFonts w:hint="eastAsia"/>
                <w:kern w:val="0"/>
                <w:szCs w:val="21"/>
              </w:rPr>
              <w:t>促进和谐</w:t>
            </w:r>
          </w:p>
        </w:tc>
        <w:tc>
          <w:tcPr>
            <w:tcW w:w="1134" w:type="dxa"/>
            <w:vAlign w:val="center"/>
          </w:tcPr>
          <w:p>
            <w:pPr>
              <w:widowControl/>
              <w:spacing w:line="280" w:lineRule="exact"/>
              <w:jc w:val="left"/>
              <w:rPr>
                <w:kern w:val="0"/>
                <w:szCs w:val="21"/>
              </w:rPr>
            </w:pPr>
            <w:r>
              <w:rPr>
                <w:rFonts w:hint="eastAsia"/>
                <w:kern w:val="0"/>
                <w:szCs w:val="21"/>
              </w:rPr>
              <w:t>通过调研，推动解决影响社会民生的实际问题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生态效益指标</w:t>
            </w:r>
          </w:p>
        </w:tc>
        <w:tc>
          <w:tcPr>
            <w:tcW w:w="1099" w:type="dxa"/>
            <w:gridSpan w:val="2"/>
            <w:vAlign w:val="center"/>
          </w:tcPr>
          <w:p>
            <w:pPr>
              <w:widowControl/>
              <w:spacing w:line="280" w:lineRule="exact"/>
              <w:jc w:val="center"/>
              <w:rPr>
                <w:kern w:val="0"/>
                <w:szCs w:val="21"/>
              </w:rPr>
            </w:pPr>
            <w:r>
              <w:rPr>
                <w:rFonts w:hint="eastAsia"/>
                <w:kern w:val="0"/>
                <w:szCs w:val="21"/>
              </w:rPr>
              <w:t>保护环境</w:t>
            </w:r>
          </w:p>
        </w:tc>
        <w:tc>
          <w:tcPr>
            <w:tcW w:w="1143" w:type="dxa"/>
            <w:vAlign w:val="center"/>
          </w:tcPr>
          <w:p>
            <w:pPr>
              <w:widowControl/>
              <w:spacing w:line="280" w:lineRule="exact"/>
              <w:jc w:val="left"/>
              <w:rPr>
                <w:kern w:val="0"/>
                <w:szCs w:val="21"/>
              </w:rPr>
            </w:pPr>
            <w:r>
              <w:rPr>
                <w:rFonts w:hint="eastAsia"/>
                <w:kern w:val="0"/>
                <w:szCs w:val="21"/>
              </w:rPr>
              <w:t>通过调研，推动解决影响环境保护的实际问题</w:t>
            </w:r>
          </w:p>
        </w:tc>
        <w:tc>
          <w:tcPr>
            <w:tcW w:w="1418" w:type="dxa"/>
            <w:gridSpan w:val="2"/>
            <w:vAlign w:val="center"/>
          </w:tcPr>
          <w:p>
            <w:pPr>
              <w:widowControl/>
              <w:spacing w:line="280" w:lineRule="exact"/>
              <w:jc w:val="center"/>
              <w:rPr>
                <w:kern w:val="0"/>
                <w:szCs w:val="21"/>
              </w:rPr>
            </w:pPr>
            <w:r>
              <w:rPr>
                <w:rFonts w:hAnsi="宋体"/>
                <w:kern w:val="0"/>
                <w:szCs w:val="21"/>
              </w:rPr>
              <w:t>生态效益指标</w:t>
            </w:r>
          </w:p>
        </w:tc>
        <w:tc>
          <w:tcPr>
            <w:tcW w:w="1462" w:type="dxa"/>
            <w:vAlign w:val="center"/>
          </w:tcPr>
          <w:p>
            <w:pPr>
              <w:widowControl/>
              <w:spacing w:line="280" w:lineRule="exact"/>
              <w:jc w:val="center"/>
              <w:rPr>
                <w:kern w:val="0"/>
                <w:szCs w:val="21"/>
              </w:rPr>
            </w:pPr>
            <w:r>
              <w:rPr>
                <w:rFonts w:hint="eastAsia"/>
                <w:kern w:val="0"/>
                <w:szCs w:val="21"/>
              </w:rPr>
              <w:t>保护环境</w:t>
            </w:r>
          </w:p>
        </w:tc>
        <w:tc>
          <w:tcPr>
            <w:tcW w:w="1134" w:type="dxa"/>
            <w:vAlign w:val="center"/>
          </w:tcPr>
          <w:p>
            <w:pPr>
              <w:widowControl/>
              <w:spacing w:line="280" w:lineRule="exact"/>
              <w:jc w:val="left"/>
              <w:rPr>
                <w:kern w:val="0"/>
                <w:szCs w:val="21"/>
              </w:rPr>
            </w:pPr>
            <w:r>
              <w:rPr>
                <w:rFonts w:hint="eastAsia"/>
                <w:kern w:val="0"/>
                <w:szCs w:val="21"/>
              </w:rPr>
              <w:t>解决污染防治攻坚战中存在的问题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099" w:type="dxa"/>
            <w:gridSpan w:val="2"/>
            <w:vAlign w:val="center"/>
          </w:tcPr>
          <w:p>
            <w:pPr>
              <w:widowControl/>
              <w:spacing w:line="280" w:lineRule="exact"/>
              <w:jc w:val="center"/>
              <w:rPr>
                <w:kern w:val="0"/>
                <w:szCs w:val="21"/>
              </w:rPr>
            </w:pPr>
            <w:r>
              <w:rPr>
                <w:rFonts w:hint="eastAsia"/>
                <w:kern w:val="0"/>
                <w:szCs w:val="21"/>
              </w:rPr>
              <w:t>工作情况</w:t>
            </w:r>
          </w:p>
        </w:tc>
        <w:tc>
          <w:tcPr>
            <w:tcW w:w="1143" w:type="dxa"/>
            <w:vAlign w:val="center"/>
          </w:tcPr>
          <w:p>
            <w:pPr>
              <w:widowControl/>
              <w:spacing w:line="280" w:lineRule="exact"/>
              <w:jc w:val="left"/>
              <w:rPr>
                <w:kern w:val="0"/>
                <w:szCs w:val="21"/>
              </w:rPr>
            </w:pPr>
            <w:r>
              <w:rPr>
                <w:rFonts w:hint="eastAsia"/>
                <w:kern w:val="0"/>
                <w:szCs w:val="21"/>
              </w:rPr>
              <w:t>根据每年工作情况确定不同调研主题</w:t>
            </w:r>
          </w:p>
        </w:tc>
        <w:tc>
          <w:tcPr>
            <w:tcW w:w="1418" w:type="dxa"/>
            <w:gridSpan w:val="2"/>
            <w:vAlign w:val="center"/>
          </w:tcPr>
          <w:p>
            <w:pPr>
              <w:widowControl/>
              <w:spacing w:line="280" w:lineRule="exact"/>
              <w:jc w:val="center"/>
              <w:rPr>
                <w:kern w:val="0"/>
                <w:szCs w:val="21"/>
              </w:rPr>
            </w:pPr>
            <w:r>
              <w:rPr>
                <w:rFonts w:hAnsi="宋体"/>
                <w:kern w:val="0"/>
                <w:szCs w:val="21"/>
              </w:rPr>
              <w:t>可持续影响</w:t>
            </w:r>
            <w:r>
              <w:rPr>
                <w:kern w:val="0"/>
                <w:szCs w:val="21"/>
              </w:rPr>
              <w:br w:type="textWrapping"/>
            </w:r>
            <w:r>
              <w:rPr>
                <w:rFonts w:hAnsi="宋体"/>
                <w:kern w:val="0"/>
                <w:szCs w:val="21"/>
              </w:rPr>
              <w:t>指标</w:t>
            </w:r>
          </w:p>
        </w:tc>
        <w:tc>
          <w:tcPr>
            <w:tcW w:w="1462" w:type="dxa"/>
            <w:vAlign w:val="center"/>
          </w:tcPr>
          <w:p>
            <w:pPr>
              <w:widowControl/>
              <w:spacing w:line="280" w:lineRule="exact"/>
              <w:jc w:val="center"/>
              <w:rPr>
                <w:kern w:val="0"/>
                <w:szCs w:val="21"/>
              </w:rPr>
            </w:pPr>
            <w:r>
              <w:rPr>
                <w:rFonts w:hint="eastAsia"/>
                <w:kern w:val="0"/>
                <w:szCs w:val="21"/>
              </w:rPr>
              <w:t>工作情况</w:t>
            </w:r>
          </w:p>
        </w:tc>
        <w:tc>
          <w:tcPr>
            <w:tcW w:w="1134" w:type="dxa"/>
            <w:vAlign w:val="center"/>
          </w:tcPr>
          <w:p>
            <w:pPr>
              <w:widowControl/>
              <w:spacing w:line="280" w:lineRule="exact"/>
              <w:jc w:val="left"/>
              <w:rPr>
                <w:kern w:val="0"/>
                <w:szCs w:val="21"/>
              </w:rPr>
            </w:pPr>
            <w:r>
              <w:rPr>
                <w:rFonts w:hint="eastAsia"/>
                <w:kern w:val="0"/>
                <w:szCs w:val="21"/>
              </w:rPr>
              <w:t>根据2020年工作情况确定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099" w:type="dxa"/>
            <w:gridSpan w:val="2"/>
            <w:vAlign w:val="center"/>
          </w:tcPr>
          <w:p>
            <w:pPr>
              <w:widowControl/>
              <w:spacing w:line="280" w:lineRule="exact"/>
              <w:jc w:val="center"/>
              <w:rPr>
                <w:kern w:val="0"/>
                <w:szCs w:val="21"/>
              </w:rPr>
            </w:pPr>
            <w:r>
              <w:rPr>
                <w:rFonts w:hint="eastAsia"/>
                <w:kern w:val="0"/>
                <w:szCs w:val="21"/>
              </w:rPr>
              <w:t>社会公众</w:t>
            </w:r>
          </w:p>
        </w:tc>
        <w:tc>
          <w:tcPr>
            <w:tcW w:w="1143" w:type="dxa"/>
            <w:vAlign w:val="center"/>
          </w:tcPr>
          <w:p>
            <w:pPr>
              <w:widowControl/>
              <w:spacing w:line="280" w:lineRule="exact"/>
              <w:jc w:val="left"/>
              <w:rPr>
                <w:kern w:val="0"/>
                <w:szCs w:val="21"/>
              </w:rPr>
            </w:pPr>
            <w:r>
              <w:rPr>
                <w:rFonts w:hint="eastAsia"/>
                <w:kern w:val="0"/>
                <w:szCs w:val="21"/>
              </w:rPr>
              <w:t>满意</w:t>
            </w:r>
          </w:p>
        </w:tc>
        <w:tc>
          <w:tcPr>
            <w:tcW w:w="1418" w:type="dxa"/>
            <w:gridSpan w:val="2"/>
            <w:vMerge w:val="restart"/>
            <w:vAlign w:val="center"/>
          </w:tcPr>
          <w:p>
            <w:pPr>
              <w:widowControl/>
              <w:spacing w:line="280" w:lineRule="exact"/>
              <w:jc w:val="left"/>
              <w:rPr>
                <w:kern w:val="0"/>
                <w:szCs w:val="21"/>
              </w:rPr>
            </w:pPr>
            <w:r>
              <w:rPr>
                <w:rFonts w:hAnsi="宋体"/>
                <w:kern w:val="0"/>
                <w:szCs w:val="21"/>
              </w:rPr>
              <w:t>社会公众或服务对象满意度指标</w:t>
            </w:r>
          </w:p>
        </w:tc>
        <w:tc>
          <w:tcPr>
            <w:tcW w:w="1462" w:type="dxa"/>
            <w:vAlign w:val="center"/>
          </w:tcPr>
          <w:p>
            <w:pPr>
              <w:widowControl/>
              <w:spacing w:line="280" w:lineRule="exact"/>
              <w:jc w:val="center"/>
              <w:rPr>
                <w:kern w:val="0"/>
                <w:szCs w:val="21"/>
              </w:rPr>
            </w:pPr>
            <w:r>
              <w:rPr>
                <w:rFonts w:hint="eastAsia"/>
                <w:kern w:val="0"/>
                <w:szCs w:val="21"/>
              </w:rPr>
              <w:t>社会公众</w:t>
            </w:r>
          </w:p>
        </w:tc>
        <w:tc>
          <w:tcPr>
            <w:tcW w:w="1134" w:type="dxa"/>
            <w:vAlign w:val="center"/>
          </w:tcPr>
          <w:p>
            <w:pPr>
              <w:widowControl/>
              <w:spacing w:line="280" w:lineRule="exact"/>
              <w:jc w:val="left"/>
              <w:rPr>
                <w:kern w:val="0"/>
                <w:szCs w:val="21"/>
              </w:rPr>
            </w:pPr>
            <w:r>
              <w:rPr>
                <w:rFonts w:hint="eastAsia"/>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581" w:type="dxa"/>
            <w:vMerge w:val="continue"/>
            <w:vAlign w:val="center"/>
          </w:tcPr>
          <w:p>
            <w:pPr>
              <w:widowControl/>
              <w:spacing w:line="280" w:lineRule="exact"/>
              <w:jc w:val="left"/>
              <w:rPr>
                <w:kern w:val="0"/>
                <w:szCs w:val="21"/>
              </w:rPr>
            </w:pPr>
          </w:p>
        </w:tc>
        <w:tc>
          <w:tcPr>
            <w:tcW w:w="1673" w:type="dxa"/>
            <w:vMerge w:val="continue"/>
            <w:vAlign w:val="center"/>
          </w:tcPr>
          <w:p>
            <w:pPr>
              <w:widowControl/>
              <w:spacing w:line="280" w:lineRule="exact"/>
              <w:jc w:val="left"/>
              <w:rPr>
                <w:kern w:val="0"/>
                <w:szCs w:val="21"/>
              </w:rPr>
            </w:pPr>
          </w:p>
        </w:tc>
        <w:tc>
          <w:tcPr>
            <w:tcW w:w="1418" w:type="dxa"/>
            <w:vMerge w:val="continue"/>
            <w:vAlign w:val="center"/>
          </w:tcPr>
          <w:p>
            <w:pPr>
              <w:widowControl/>
              <w:spacing w:line="280" w:lineRule="exact"/>
              <w:jc w:val="left"/>
              <w:rPr>
                <w:rFonts w:hAnsi="宋体"/>
                <w:kern w:val="0"/>
                <w:szCs w:val="21"/>
              </w:rPr>
            </w:pPr>
          </w:p>
        </w:tc>
        <w:tc>
          <w:tcPr>
            <w:tcW w:w="1099" w:type="dxa"/>
            <w:gridSpan w:val="2"/>
            <w:vAlign w:val="center"/>
          </w:tcPr>
          <w:p>
            <w:pPr>
              <w:widowControl/>
              <w:spacing w:line="280" w:lineRule="exact"/>
              <w:jc w:val="center"/>
              <w:rPr>
                <w:kern w:val="0"/>
                <w:szCs w:val="21"/>
              </w:rPr>
            </w:pPr>
            <w:r>
              <w:rPr>
                <w:rFonts w:hint="eastAsia"/>
                <w:kern w:val="0"/>
                <w:szCs w:val="21"/>
              </w:rPr>
              <w:t>服务对象</w:t>
            </w:r>
          </w:p>
        </w:tc>
        <w:tc>
          <w:tcPr>
            <w:tcW w:w="1143" w:type="dxa"/>
            <w:vAlign w:val="center"/>
          </w:tcPr>
          <w:p>
            <w:pPr>
              <w:widowControl/>
              <w:spacing w:line="280" w:lineRule="exact"/>
              <w:jc w:val="left"/>
              <w:rPr>
                <w:kern w:val="0"/>
                <w:szCs w:val="21"/>
              </w:rPr>
            </w:pPr>
            <w:r>
              <w:rPr>
                <w:rFonts w:hint="eastAsia"/>
                <w:kern w:val="0"/>
                <w:szCs w:val="21"/>
              </w:rPr>
              <w:t>满意</w:t>
            </w:r>
          </w:p>
        </w:tc>
        <w:tc>
          <w:tcPr>
            <w:tcW w:w="1418" w:type="dxa"/>
            <w:gridSpan w:val="2"/>
            <w:vMerge w:val="continue"/>
            <w:vAlign w:val="center"/>
          </w:tcPr>
          <w:p>
            <w:pPr>
              <w:widowControl/>
              <w:spacing w:line="280" w:lineRule="exact"/>
              <w:jc w:val="left"/>
              <w:rPr>
                <w:rFonts w:hAnsi="宋体"/>
                <w:kern w:val="0"/>
                <w:szCs w:val="21"/>
              </w:rPr>
            </w:pPr>
          </w:p>
        </w:tc>
        <w:tc>
          <w:tcPr>
            <w:tcW w:w="1462" w:type="dxa"/>
            <w:vAlign w:val="center"/>
          </w:tcPr>
          <w:p>
            <w:pPr>
              <w:widowControl/>
              <w:spacing w:line="280" w:lineRule="exact"/>
              <w:jc w:val="center"/>
              <w:rPr>
                <w:kern w:val="0"/>
                <w:szCs w:val="21"/>
              </w:rPr>
            </w:pPr>
            <w:r>
              <w:rPr>
                <w:rFonts w:hint="eastAsia"/>
                <w:kern w:val="0"/>
                <w:szCs w:val="21"/>
              </w:rPr>
              <w:t>服务对象</w:t>
            </w:r>
          </w:p>
        </w:tc>
        <w:tc>
          <w:tcPr>
            <w:tcW w:w="1134" w:type="dxa"/>
            <w:vAlign w:val="center"/>
          </w:tcPr>
          <w:p>
            <w:pPr>
              <w:widowControl/>
              <w:spacing w:line="280" w:lineRule="exact"/>
              <w:jc w:val="left"/>
              <w:rPr>
                <w:kern w:val="0"/>
                <w:szCs w:val="21"/>
              </w:rPr>
            </w:pPr>
            <w:r>
              <w:rPr>
                <w:rFonts w:hint="eastAsia"/>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581" w:type="dxa"/>
          </w:tcPr>
          <w:p>
            <w:pPr>
              <w:widowControl/>
              <w:tabs>
                <w:tab w:val="left" w:pos="2203"/>
                <w:tab w:val="left" w:pos="4145"/>
                <w:tab w:val="left" w:pos="5718"/>
                <w:tab w:val="left" w:pos="6938"/>
                <w:tab w:val="left" w:pos="8139"/>
              </w:tabs>
              <w:rPr>
                <w:kern w:val="0"/>
                <w:szCs w:val="21"/>
              </w:rPr>
            </w:pPr>
            <w:r>
              <w:rPr>
                <w:rFonts w:hint="eastAsia"/>
                <w:kern w:val="0"/>
                <w:szCs w:val="21"/>
              </w:rPr>
              <w:t>财政部门审核意见</w:t>
            </w:r>
          </w:p>
        </w:tc>
        <w:tc>
          <w:tcPr>
            <w:tcW w:w="9347" w:type="dxa"/>
            <w:gridSpan w:val="9"/>
          </w:tcPr>
          <w:p>
            <w:pPr>
              <w:rPr>
                <w:szCs w:val="21"/>
              </w:rPr>
            </w:pPr>
          </w:p>
          <w:p>
            <w:pPr>
              <w:rPr>
                <w:szCs w:val="21"/>
              </w:rPr>
            </w:pPr>
          </w:p>
          <w:p>
            <w:pPr>
              <w:rPr>
                <w:szCs w:val="21"/>
              </w:rPr>
            </w:pPr>
          </w:p>
          <w:p>
            <w:pPr>
              <w:rPr>
                <w:szCs w:val="21"/>
              </w:rPr>
            </w:pPr>
          </w:p>
          <w:p>
            <w:pPr>
              <w:widowControl/>
              <w:tabs>
                <w:tab w:val="left" w:pos="2203"/>
                <w:tab w:val="left" w:pos="4145"/>
                <w:tab w:val="left" w:pos="5718"/>
                <w:tab w:val="left" w:pos="6938"/>
                <w:tab w:val="left" w:pos="8139"/>
              </w:tabs>
              <w:jc w:val="left"/>
              <w:rPr>
                <w:kern w:val="0"/>
                <w:szCs w:val="21"/>
              </w:rPr>
            </w:pPr>
            <w:r>
              <w:rPr>
                <w:szCs w:val="21"/>
              </w:rPr>
              <w:tab/>
            </w:r>
            <w:r>
              <w:rPr>
                <w:rFonts w:hint="eastAsia"/>
                <w:szCs w:val="21"/>
              </w:rPr>
              <w:t xml:space="preserve">审核部门（盖章）         </w:t>
            </w:r>
            <w:r>
              <w:rPr>
                <w:szCs w:val="21"/>
              </w:rPr>
              <w:tab/>
            </w:r>
            <w:r>
              <w:rPr>
                <w:kern w:val="0"/>
                <w:szCs w:val="21"/>
              </w:rPr>
              <w:t>年   月   日</w:t>
            </w:r>
          </w:p>
          <w:p>
            <w:pPr>
              <w:rPr>
                <w:szCs w:val="21"/>
              </w:rPr>
            </w:pPr>
          </w:p>
          <w:p>
            <w:pPr>
              <w:tabs>
                <w:tab w:val="left" w:pos="870"/>
                <w:tab w:val="left" w:pos="5160"/>
              </w:tabs>
              <w:rPr>
                <w:szCs w:val="21"/>
              </w:rPr>
            </w:pPr>
          </w:p>
        </w:tc>
      </w:tr>
    </w:tbl>
    <w:p>
      <w:pPr>
        <w:rPr>
          <w:rFonts w:hint="eastAsia"/>
          <w:kern w:val="0"/>
          <w:szCs w:val="21"/>
        </w:rPr>
      </w:pPr>
      <w:r>
        <w:rPr>
          <w:kern w:val="0"/>
          <w:szCs w:val="21"/>
        </w:rPr>
        <w:t>填报人：</w:t>
      </w:r>
      <w:r>
        <w:rPr>
          <w:rFonts w:hint="eastAsia"/>
          <w:kern w:val="0"/>
          <w:szCs w:val="21"/>
        </w:rPr>
        <w:t>刘璐</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rPr>
        <w:t>8861058</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default"/>
          <w:kern w:val="0"/>
          <w:szCs w:val="21"/>
          <w:lang w:val="en-US"/>
        </w:rPr>
        <w:t>1</w:t>
      </w:r>
      <w:r>
        <w:rPr>
          <w:rFonts w:hint="eastAsia"/>
          <w:kern w:val="0"/>
          <w:szCs w:val="21"/>
          <w:lang w:val="en-US" w:eastAsia="zh-CN"/>
        </w:rPr>
        <w:t>0</w:t>
      </w:r>
      <w:r>
        <w:rPr>
          <w:rFonts w:hint="eastAsia"/>
          <w:kern w:val="0"/>
          <w:szCs w:val="21"/>
        </w:rPr>
        <w:t>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ascii="方正小标宋简体" w:hAnsi="方正小标宋简体" w:eastAsia="方正小标宋简体" w:cs="方正小标宋简体"/>
          <w:kern w:val="0"/>
          <w:sz w:val="36"/>
          <w:szCs w:val="36"/>
        </w:rPr>
        <w:t>专项资金绩效目标申报表</w:t>
      </w:r>
      <w:r>
        <w:rPr>
          <w:rFonts w:eastAsia="方正小标宋_GBK"/>
          <w:bCs/>
          <w:kern w:val="0"/>
          <w:sz w:val="36"/>
          <w:szCs w:val="36"/>
        </w:rPr>
        <w:br w:type="textWrapping"/>
      </w:r>
      <w:r>
        <w:rPr>
          <w:rFonts w:hint="eastAsia" w:ascii="宋体" w:hAnsi="宋体" w:cs="宋体"/>
          <w:kern w:val="0"/>
          <w:sz w:val="32"/>
          <w:szCs w:val="32"/>
        </w:rPr>
        <w:t xml:space="preserve">（ </w:t>
      </w:r>
      <w:r>
        <w:rPr>
          <w:rFonts w:hint="eastAsia" w:ascii="宋体" w:hAnsi="宋体" w:cs="宋体"/>
          <w:kern w:val="0"/>
          <w:sz w:val="32"/>
          <w:szCs w:val="32"/>
          <w:lang w:val="en-US" w:eastAsia="zh-CN"/>
        </w:rPr>
        <w:t>2020</w:t>
      </w:r>
      <w:r>
        <w:rPr>
          <w:rFonts w:hint="eastAsia" w:ascii="宋体" w:hAnsi="宋体" w:cs="宋体"/>
          <w:kern w:val="0"/>
          <w:sz w:val="32"/>
          <w:szCs w:val="32"/>
        </w:rPr>
        <w:t>年度）</w:t>
      </w:r>
    </w:p>
    <w:p>
      <w:pPr>
        <w:widowControl/>
        <w:tabs>
          <w:tab w:val="left" w:pos="1913"/>
          <w:tab w:val="left" w:pos="3933"/>
          <w:tab w:val="left" w:pos="5413"/>
          <w:tab w:val="left" w:pos="6733"/>
          <w:tab w:val="left" w:pos="8033"/>
        </w:tabs>
        <w:ind w:left="93"/>
        <w:jc w:val="left"/>
        <w:rPr>
          <w:rFonts w:ascii="宋体" w:hAnsi="宋体" w:cs="宋体"/>
          <w:kern w:val="0"/>
          <w:sz w:val="20"/>
          <w:szCs w:val="20"/>
        </w:rPr>
      </w:pPr>
      <w:r>
        <w:rPr>
          <w:rFonts w:hint="eastAsia" w:ascii="宋体" w:hAnsi="宋体" w:cs="宋体"/>
          <w:kern w:val="0"/>
          <w:sz w:val="20"/>
          <w:szCs w:val="20"/>
        </w:rPr>
        <w:t>填报单位（盖章）</w:t>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金额单位：万元</w:t>
      </w:r>
      <w:r>
        <w:rPr>
          <w:rFonts w:hint="eastAsia" w:ascii="宋体" w:hAnsi="宋体" w:cs="宋体"/>
          <w:kern w:val="0"/>
          <w:sz w:val="20"/>
          <w:szCs w:val="20"/>
        </w:rPr>
        <w:tab/>
      </w:r>
    </w:p>
    <w:tbl>
      <w:tblPr>
        <w:tblStyle w:val="4"/>
        <w:tblW w:w="9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425"/>
        <w:gridCol w:w="1845"/>
        <w:gridCol w:w="804"/>
        <w:gridCol w:w="266"/>
        <w:gridCol w:w="1076"/>
        <w:gridCol w:w="143"/>
        <w:gridCol w:w="1275"/>
        <w:gridCol w:w="1076"/>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090"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项目名称</w:t>
            </w:r>
          </w:p>
        </w:tc>
        <w:tc>
          <w:tcPr>
            <w:tcW w:w="7650" w:type="dxa"/>
            <w:gridSpan w:val="8"/>
            <w:noWrap w:val="0"/>
            <w:vAlign w:val="center"/>
          </w:tcPr>
          <w:p>
            <w:pPr>
              <w:widowControl/>
              <w:spacing w:line="280" w:lineRule="exact"/>
              <w:jc w:val="center"/>
              <w:rPr>
                <w:rFonts w:hint="eastAsia" w:hAnsi="宋体"/>
                <w:kern w:val="0"/>
                <w:szCs w:val="21"/>
              </w:rPr>
            </w:pPr>
            <w:r>
              <w:rPr>
                <w:rFonts w:hint="eastAsia" w:hAnsi="宋体"/>
                <w:kern w:val="0"/>
                <w:szCs w:val="21"/>
              </w:rPr>
              <w:t>招商引资对外联宣活动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090"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预算单位</w:t>
            </w:r>
          </w:p>
        </w:tc>
        <w:tc>
          <w:tcPr>
            <w:tcW w:w="7650" w:type="dxa"/>
            <w:gridSpan w:val="8"/>
            <w:noWrap w:val="0"/>
            <w:vAlign w:val="center"/>
          </w:tcPr>
          <w:p>
            <w:pPr>
              <w:widowControl/>
              <w:spacing w:line="280" w:lineRule="exact"/>
              <w:jc w:val="center"/>
              <w:rPr>
                <w:rFonts w:hint="eastAsia" w:hAnsi="宋体"/>
                <w:kern w:val="0"/>
                <w:szCs w:val="21"/>
              </w:rPr>
            </w:pPr>
            <w:r>
              <w:rPr>
                <w:rFonts w:hint="eastAsia" w:hAnsi="宋体"/>
                <w:kern w:val="0"/>
                <w:szCs w:val="21"/>
              </w:rPr>
              <w:t>衡阳市人民政府驻北京联络处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090"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项目类型</w:t>
            </w:r>
          </w:p>
        </w:tc>
        <w:tc>
          <w:tcPr>
            <w:tcW w:w="2649"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产业发展 □</w:t>
            </w:r>
          </w:p>
        </w:tc>
        <w:tc>
          <w:tcPr>
            <w:tcW w:w="1485" w:type="dxa"/>
            <w:gridSpan w:val="3"/>
            <w:noWrap w:val="0"/>
            <w:vAlign w:val="center"/>
          </w:tcPr>
          <w:p>
            <w:pPr>
              <w:widowControl/>
              <w:spacing w:line="280" w:lineRule="exact"/>
              <w:jc w:val="center"/>
              <w:rPr>
                <w:rFonts w:hint="eastAsia" w:hAnsi="宋体"/>
                <w:kern w:val="0"/>
                <w:szCs w:val="21"/>
              </w:rPr>
            </w:pPr>
            <w:r>
              <w:rPr>
                <w:rFonts w:hint="eastAsia" w:hAnsi="宋体"/>
                <w:kern w:val="0"/>
                <w:szCs w:val="21"/>
              </w:rPr>
              <w:t>民生保障 □</w:t>
            </w:r>
          </w:p>
        </w:tc>
        <w:tc>
          <w:tcPr>
            <w:tcW w:w="1275" w:type="dxa"/>
            <w:noWrap w:val="0"/>
            <w:vAlign w:val="center"/>
          </w:tcPr>
          <w:p>
            <w:pPr>
              <w:widowControl/>
              <w:spacing w:line="280" w:lineRule="exact"/>
              <w:jc w:val="center"/>
              <w:rPr>
                <w:rFonts w:hint="eastAsia" w:hAnsi="宋体"/>
                <w:kern w:val="0"/>
                <w:szCs w:val="21"/>
              </w:rPr>
            </w:pPr>
            <w:r>
              <w:rPr>
                <w:rFonts w:hint="eastAsia" w:hAnsi="宋体"/>
                <w:kern w:val="0"/>
                <w:szCs w:val="21"/>
              </w:rPr>
              <w:t>基础设施 □</w:t>
            </w:r>
          </w:p>
        </w:tc>
        <w:tc>
          <w:tcPr>
            <w:tcW w:w="2241" w:type="dxa"/>
            <w:gridSpan w:val="2"/>
            <w:noWrap w:val="0"/>
            <w:vAlign w:val="center"/>
          </w:tcPr>
          <w:p>
            <w:pPr>
              <w:widowControl/>
              <w:spacing w:line="280" w:lineRule="exact"/>
              <w:jc w:val="center"/>
              <w:rPr>
                <w:rFonts w:hint="eastAsia" w:hAnsi="宋体"/>
                <w:kern w:val="0"/>
                <w:szCs w:val="21"/>
                <w:lang w:eastAsia="zh-CN"/>
              </w:rPr>
            </w:pPr>
            <w:r>
              <w:rPr>
                <w:rFonts w:hint="eastAsia" w:hAnsi="宋体"/>
                <w:kern w:val="0"/>
                <w:szCs w:val="21"/>
              </w:rPr>
              <w:t xml:space="preserve">其他 </w:t>
            </w:r>
            <w:r>
              <w:rPr>
                <w:rFonts w:hint="eastAsia" w:hAnsi="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restart"/>
            <w:noWrap w:val="0"/>
            <w:vAlign w:val="center"/>
          </w:tcPr>
          <w:p>
            <w:pPr>
              <w:widowControl/>
              <w:spacing w:line="280" w:lineRule="exact"/>
              <w:jc w:val="center"/>
              <w:rPr>
                <w:rFonts w:hint="eastAsia" w:hAnsi="宋体"/>
                <w:kern w:val="0"/>
                <w:szCs w:val="21"/>
              </w:rPr>
            </w:pPr>
            <w:r>
              <w:rPr>
                <w:rFonts w:hint="eastAsia" w:hAnsi="宋体"/>
                <w:kern w:val="0"/>
                <w:szCs w:val="21"/>
              </w:rPr>
              <w:t>项目概况</w:t>
            </w:r>
          </w:p>
        </w:tc>
        <w:tc>
          <w:tcPr>
            <w:tcW w:w="1425" w:type="dxa"/>
            <w:noWrap w:val="0"/>
            <w:vAlign w:val="center"/>
          </w:tcPr>
          <w:p>
            <w:pPr>
              <w:widowControl/>
              <w:spacing w:line="280" w:lineRule="exact"/>
              <w:jc w:val="center"/>
              <w:rPr>
                <w:rFonts w:hint="eastAsia" w:hAnsi="宋体"/>
                <w:kern w:val="0"/>
                <w:szCs w:val="21"/>
              </w:rPr>
            </w:pPr>
            <w:r>
              <w:rPr>
                <w:rFonts w:hint="eastAsia" w:hAnsi="宋体"/>
                <w:kern w:val="0"/>
                <w:szCs w:val="21"/>
              </w:rPr>
              <w:t>中长期规划（名称、文号）</w:t>
            </w:r>
          </w:p>
        </w:tc>
        <w:tc>
          <w:tcPr>
            <w:tcW w:w="7650" w:type="dxa"/>
            <w:gridSpan w:val="8"/>
            <w:noWrap w:val="0"/>
            <w:vAlign w:val="center"/>
          </w:tcPr>
          <w:p>
            <w:pPr>
              <w:widowControl/>
              <w:spacing w:line="280" w:lineRule="exact"/>
              <w:jc w:val="center"/>
              <w:rPr>
                <w:rFonts w:hint="eastAsia"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noWrap w:val="0"/>
            <w:vAlign w:val="center"/>
          </w:tcPr>
          <w:p>
            <w:pPr>
              <w:widowControl/>
              <w:spacing w:line="280" w:lineRule="exact"/>
              <w:jc w:val="center"/>
              <w:rPr>
                <w:rFonts w:hint="eastAsia" w:hAnsi="宋体"/>
                <w:kern w:val="0"/>
                <w:szCs w:val="21"/>
              </w:rPr>
            </w:pPr>
            <w:r>
              <w:rPr>
                <w:rFonts w:hint="eastAsia" w:hAnsi="宋体"/>
                <w:kern w:val="0"/>
                <w:szCs w:val="21"/>
              </w:rPr>
              <w:t>资金管理办法（名称、文号）</w:t>
            </w:r>
          </w:p>
        </w:tc>
        <w:tc>
          <w:tcPr>
            <w:tcW w:w="7650" w:type="dxa"/>
            <w:gridSpan w:val="8"/>
            <w:noWrap w:val="0"/>
            <w:vAlign w:val="center"/>
          </w:tcPr>
          <w:p>
            <w:pPr>
              <w:widowControl/>
              <w:spacing w:line="280" w:lineRule="exact"/>
              <w:jc w:val="center"/>
              <w:rPr>
                <w:rFonts w:hint="eastAsia"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noWrap w:val="0"/>
            <w:vAlign w:val="center"/>
          </w:tcPr>
          <w:p>
            <w:pPr>
              <w:widowControl/>
              <w:spacing w:line="280" w:lineRule="exact"/>
              <w:jc w:val="center"/>
              <w:rPr>
                <w:rFonts w:hint="eastAsia" w:hAnsi="宋体"/>
                <w:kern w:val="0"/>
                <w:szCs w:val="21"/>
              </w:rPr>
            </w:pPr>
            <w:r>
              <w:rPr>
                <w:rFonts w:hint="eastAsia" w:hAnsi="宋体"/>
                <w:kern w:val="0"/>
                <w:szCs w:val="21"/>
              </w:rPr>
              <w:t>绩效分配方式</w:t>
            </w:r>
          </w:p>
        </w:tc>
        <w:tc>
          <w:tcPr>
            <w:tcW w:w="7650" w:type="dxa"/>
            <w:gridSpan w:val="8"/>
            <w:noWrap w:val="0"/>
            <w:vAlign w:val="center"/>
          </w:tcPr>
          <w:p>
            <w:pPr>
              <w:widowControl/>
              <w:spacing w:line="280" w:lineRule="exact"/>
              <w:jc w:val="center"/>
              <w:rPr>
                <w:rFonts w:hint="eastAsia"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noWrap w:val="0"/>
            <w:vAlign w:val="center"/>
          </w:tcPr>
          <w:p>
            <w:pPr>
              <w:widowControl/>
              <w:spacing w:line="280" w:lineRule="exact"/>
              <w:jc w:val="center"/>
              <w:rPr>
                <w:rFonts w:hint="eastAsia" w:hAnsi="宋体"/>
                <w:kern w:val="0"/>
                <w:szCs w:val="21"/>
              </w:rPr>
            </w:pPr>
            <w:r>
              <w:rPr>
                <w:rFonts w:hint="eastAsia" w:hAnsi="宋体"/>
                <w:kern w:val="0"/>
                <w:szCs w:val="21"/>
              </w:rPr>
              <w:t>立项依据</w:t>
            </w:r>
          </w:p>
        </w:tc>
        <w:tc>
          <w:tcPr>
            <w:tcW w:w="7650" w:type="dxa"/>
            <w:gridSpan w:val="8"/>
            <w:noWrap w:val="0"/>
            <w:vAlign w:val="center"/>
          </w:tcPr>
          <w:p>
            <w:pPr>
              <w:widowControl/>
              <w:spacing w:line="280" w:lineRule="exact"/>
              <w:jc w:val="center"/>
              <w:rPr>
                <w:rFonts w:hint="eastAsia" w:hAnsi="宋体"/>
                <w:kern w:val="0"/>
                <w:szCs w:val="21"/>
              </w:rPr>
            </w:pPr>
            <w:r>
              <w:rPr>
                <w:rFonts w:hint="eastAsia" w:hAnsi="宋体"/>
                <w:kern w:val="0"/>
                <w:szCs w:val="21"/>
              </w:rPr>
              <w:t>根据市政府</w:t>
            </w:r>
            <w:r>
              <w:rPr>
                <w:rFonts w:hint="eastAsia" w:hAnsi="宋体"/>
                <w:kern w:val="0"/>
                <w:szCs w:val="21"/>
                <w:lang w:val="en-US" w:eastAsia="zh-CN"/>
              </w:rPr>
              <w:t>驻广</w:t>
            </w:r>
            <w:r>
              <w:rPr>
                <w:rFonts w:hint="eastAsia" w:hAnsi="宋体"/>
                <w:kern w:val="0"/>
                <w:szCs w:val="21"/>
              </w:rPr>
              <w:t>办三定方案中</w:t>
            </w:r>
            <w:r>
              <w:rPr>
                <w:rFonts w:hint="eastAsia" w:hAnsi="宋体"/>
                <w:kern w:val="0"/>
                <w:szCs w:val="21"/>
                <w:lang w:val="en-US" w:eastAsia="zh-CN"/>
              </w:rPr>
              <w:t>的</w:t>
            </w:r>
            <w:r>
              <w:rPr>
                <w:rFonts w:hint="eastAsia" w:hAnsi="宋体"/>
                <w:kern w:val="0"/>
                <w:szCs w:val="21"/>
              </w:rPr>
              <w:t>工作职能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noWrap w:val="0"/>
            <w:vAlign w:val="center"/>
          </w:tcPr>
          <w:p>
            <w:pPr>
              <w:widowControl/>
              <w:spacing w:line="280" w:lineRule="exact"/>
              <w:jc w:val="center"/>
              <w:rPr>
                <w:rFonts w:hint="eastAsia" w:hAnsi="宋体"/>
                <w:kern w:val="0"/>
                <w:szCs w:val="21"/>
              </w:rPr>
            </w:pPr>
            <w:r>
              <w:rPr>
                <w:rFonts w:hint="eastAsia" w:hAnsi="宋体"/>
                <w:kern w:val="0"/>
                <w:szCs w:val="21"/>
              </w:rPr>
              <w:t>使用范围</w:t>
            </w:r>
          </w:p>
        </w:tc>
        <w:tc>
          <w:tcPr>
            <w:tcW w:w="7650" w:type="dxa"/>
            <w:gridSpan w:val="8"/>
            <w:noWrap w:val="0"/>
            <w:vAlign w:val="center"/>
          </w:tcPr>
          <w:p>
            <w:pPr>
              <w:widowControl/>
              <w:spacing w:line="280" w:lineRule="exact"/>
              <w:jc w:val="center"/>
              <w:rPr>
                <w:rFonts w:hint="eastAsia"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noWrap w:val="0"/>
            <w:vAlign w:val="center"/>
          </w:tcPr>
          <w:p>
            <w:pPr>
              <w:widowControl/>
              <w:spacing w:line="280" w:lineRule="exact"/>
              <w:jc w:val="center"/>
              <w:rPr>
                <w:rFonts w:hint="eastAsia" w:hAnsi="宋体"/>
                <w:kern w:val="0"/>
                <w:szCs w:val="21"/>
              </w:rPr>
            </w:pPr>
            <w:r>
              <w:rPr>
                <w:rFonts w:hint="eastAsia" w:hAnsi="宋体"/>
                <w:kern w:val="0"/>
                <w:szCs w:val="21"/>
              </w:rPr>
              <w:t>申报（补助）条件</w:t>
            </w:r>
          </w:p>
        </w:tc>
        <w:tc>
          <w:tcPr>
            <w:tcW w:w="7650" w:type="dxa"/>
            <w:gridSpan w:val="8"/>
            <w:noWrap w:val="0"/>
            <w:vAlign w:val="center"/>
          </w:tcPr>
          <w:p>
            <w:pPr>
              <w:widowControl/>
              <w:spacing w:line="280" w:lineRule="exact"/>
              <w:jc w:val="center"/>
              <w:rPr>
                <w:rFonts w:hint="eastAsia"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noWrap w:val="0"/>
            <w:vAlign w:val="center"/>
          </w:tcPr>
          <w:p>
            <w:pPr>
              <w:widowControl/>
              <w:spacing w:line="280" w:lineRule="exact"/>
              <w:jc w:val="center"/>
              <w:rPr>
                <w:rFonts w:hint="eastAsia" w:hAnsi="宋体"/>
                <w:kern w:val="0"/>
                <w:szCs w:val="21"/>
              </w:rPr>
            </w:pPr>
            <w:r>
              <w:rPr>
                <w:rFonts w:hint="eastAsia" w:hAnsi="宋体"/>
                <w:kern w:val="0"/>
                <w:szCs w:val="21"/>
              </w:rPr>
              <w:t>项目起止年限</w:t>
            </w:r>
          </w:p>
        </w:tc>
        <w:tc>
          <w:tcPr>
            <w:tcW w:w="7650" w:type="dxa"/>
            <w:gridSpan w:val="8"/>
            <w:noWrap w:val="0"/>
            <w:vAlign w:val="center"/>
          </w:tcPr>
          <w:p>
            <w:pPr>
              <w:widowControl/>
              <w:spacing w:line="280" w:lineRule="exact"/>
              <w:jc w:val="center"/>
              <w:rPr>
                <w:rFonts w:hint="eastAsia"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90" w:type="dxa"/>
            <w:gridSpan w:val="2"/>
            <w:vMerge w:val="restart"/>
            <w:noWrap w:val="0"/>
            <w:vAlign w:val="center"/>
          </w:tcPr>
          <w:p>
            <w:pPr>
              <w:widowControl/>
              <w:spacing w:line="280" w:lineRule="exact"/>
              <w:jc w:val="center"/>
              <w:rPr>
                <w:rFonts w:hint="eastAsia" w:hAnsi="宋体"/>
                <w:kern w:val="0"/>
                <w:szCs w:val="21"/>
              </w:rPr>
            </w:pPr>
            <w:r>
              <w:rPr>
                <w:rFonts w:hint="eastAsia" w:hAnsi="宋体"/>
                <w:kern w:val="0"/>
                <w:szCs w:val="21"/>
              </w:rPr>
              <w:t>项目资金（万元）</w:t>
            </w:r>
          </w:p>
        </w:tc>
        <w:tc>
          <w:tcPr>
            <w:tcW w:w="3991" w:type="dxa"/>
            <w:gridSpan w:val="4"/>
            <w:noWrap w:val="0"/>
            <w:vAlign w:val="center"/>
          </w:tcPr>
          <w:p>
            <w:pPr>
              <w:widowControl/>
              <w:spacing w:line="280" w:lineRule="exact"/>
              <w:jc w:val="center"/>
              <w:rPr>
                <w:rFonts w:hint="eastAsia" w:hAnsi="宋体"/>
                <w:kern w:val="0"/>
                <w:szCs w:val="21"/>
              </w:rPr>
            </w:pPr>
            <w:r>
              <w:rPr>
                <w:rFonts w:hint="eastAsia" w:hAnsi="宋体"/>
                <w:kern w:val="0"/>
                <w:szCs w:val="21"/>
              </w:rPr>
              <w:t>中长期资金总额</w:t>
            </w:r>
          </w:p>
        </w:tc>
        <w:tc>
          <w:tcPr>
            <w:tcW w:w="3659" w:type="dxa"/>
            <w:gridSpan w:val="4"/>
            <w:noWrap w:val="0"/>
            <w:vAlign w:val="center"/>
          </w:tcPr>
          <w:p>
            <w:pPr>
              <w:widowControl/>
              <w:spacing w:line="280" w:lineRule="exact"/>
              <w:jc w:val="center"/>
              <w:rPr>
                <w:rFonts w:hint="eastAsia"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090" w:type="dxa"/>
            <w:gridSpan w:val="2"/>
            <w:vMerge w:val="continue"/>
            <w:noWrap w:val="0"/>
            <w:vAlign w:val="center"/>
          </w:tcPr>
          <w:p>
            <w:pPr>
              <w:widowControl/>
              <w:spacing w:line="280" w:lineRule="exact"/>
              <w:jc w:val="center"/>
              <w:rPr>
                <w:rFonts w:hint="eastAsia" w:hAnsi="宋体"/>
                <w:kern w:val="0"/>
                <w:szCs w:val="21"/>
              </w:rPr>
            </w:pPr>
          </w:p>
        </w:tc>
        <w:tc>
          <w:tcPr>
            <w:tcW w:w="3991" w:type="dxa"/>
            <w:gridSpan w:val="4"/>
            <w:noWrap w:val="0"/>
            <w:vAlign w:val="center"/>
          </w:tcPr>
          <w:p>
            <w:pPr>
              <w:widowControl/>
              <w:spacing w:line="280" w:lineRule="exact"/>
              <w:jc w:val="center"/>
              <w:rPr>
                <w:rFonts w:hint="default" w:hAnsi="宋体" w:eastAsia="宋体"/>
                <w:kern w:val="0"/>
                <w:szCs w:val="21"/>
                <w:lang w:val="en-US" w:eastAsia="zh-CN"/>
              </w:rPr>
            </w:pPr>
            <w:r>
              <w:rPr>
                <w:rFonts w:hint="eastAsia" w:hAnsi="宋体"/>
                <w:kern w:val="0"/>
                <w:szCs w:val="21"/>
              </w:rPr>
              <w:t>其中：财政拨款：</w:t>
            </w:r>
            <w:r>
              <w:rPr>
                <w:rFonts w:hint="eastAsia" w:hAnsi="宋体"/>
                <w:kern w:val="0"/>
                <w:szCs w:val="21"/>
                <w:lang w:val="en-US" w:eastAsia="zh-CN"/>
              </w:rPr>
              <w:t>45</w:t>
            </w:r>
          </w:p>
        </w:tc>
        <w:tc>
          <w:tcPr>
            <w:tcW w:w="3659" w:type="dxa"/>
            <w:gridSpan w:val="4"/>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rPr>
              <w:t>其中：财政拨款：</w:t>
            </w:r>
            <w:r>
              <w:rPr>
                <w:rFonts w:hint="eastAsia" w:hAnsi="宋体"/>
                <w:kern w:val="0"/>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090" w:type="dxa"/>
            <w:gridSpan w:val="2"/>
            <w:vMerge w:val="continue"/>
            <w:noWrap w:val="0"/>
            <w:vAlign w:val="center"/>
          </w:tcPr>
          <w:p>
            <w:pPr>
              <w:widowControl/>
              <w:spacing w:line="280" w:lineRule="exact"/>
              <w:jc w:val="center"/>
              <w:rPr>
                <w:rFonts w:hint="eastAsia" w:hAnsi="宋体"/>
                <w:kern w:val="0"/>
                <w:szCs w:val="21"/>
              </w:rPr>
            </w:pPr>
          </w:p>
        </w:tc>
        <w:tc>
          <w:tcPr>
            <w:tcW w:w="3991" w:type="dxa"/>
            <w:gridSpan w:val="4"/>
            <w:noWrap w:val="0"/>
            <w:vAlign w:val="center"/>
          </w:tcPr>
          <w:p>
            <w:pPr>
              <w:widowControl/>
              <w:spacing w:line="280" w:lineRule="exact"/>
              <w:jc w:val="center"/>
              <w:rPr>
                <w:rFonts w:hint="eastAsia" w:hAnsi="宋体"/>
                <w:kern w:val="0"/>
                <w:szCs w:val="21"/>
              </w:rPr>
            </w:pPr>
            <w:r>
              <w:rPr>
                <w:rFonts w:hint="eastAsia" w:hAnsi="宋体"/>
                <w:kern w:val="0"/>
                <w:szCs w:val="21"/>
              </w:rPr>
              <w:t>其他资金：</w:t>
            </w:r>
          </w:p>
        </w:tc>
        <w:tc>
          <w:tcPr>
            <w:tcW w:w="3659" w:type="dxa"/>
            <w:gridSpan w:val="4"/>
            <w:noWrap w:val="0"/>
            <w:vAlign w:val="center"/>
          </w:tcPr>
          <w:p>
            <w:pPr>
              <w:widowControl/>
              <w:spacing w:line="280" w:lineRule="exact"/>
              <w:jc w:val="center"/>
              <w:rPr>
                <w:rFonts w:hint="eastAsia" w:hAnsi="宋体"/>
                <w:kern w:val="0"/>
                <w:szCs w:val="21"/>
              </w:rPr>
            </w:pPr>
            <w:r>
              <w:rPr>
                <w:rFonts w:hint="eastAsia" w:hAnsi="宋体"/>
                <w:kern w:val="0"/>
                <w:szCs w:val="21"/>
              </w:rPr>
              <w:t>其他资金：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090" w:type="dxa"/>
            <w:gridSpan w:val="2"/>
            <w:vMerge w:val="restart"/>
            <w:noWrap w:val="0"/>
            <w:vAlign w:val="center"/>
          </w:tcPr>
          <w:p>
            <w:pPr>
              <w:widowControl/>
              <w:spacing w:line="280" w:lineRule="exact"/>
              <w:jc w:val="center"/>
              <w:rPr>
                <w:rFonts w:hint="eastAsia" w:hAnsi="宋体"/>
                <w:kern w:val="0"/>
                <w:szCs w:val="21"/>
              </w:rPr>
            </w:pPr>
            <w:r>
              <w:rPr>
                <w:rFonts w:hint="eastAsia" w:hAnsi="宋体"/>
                <w:kern w:val="0"/>
                <w:szCs w:val="21"/>
              </w:rPr>
              <w:t>总体目标</w:t>
            </w:r>
          </w:p>
        </w:tc>
        <w:tc>
          <w:tcPr>
            <w:tcW w:w="3991" w:type="dxa"/>
            <w:gridSpan w:val="4"/>
            <w:noWrap w:val="0"/>
            <w:vAlign w:val="center"/>
          </w:tcPr>
          <w:p>
            <w:pPr>
              <w:widowControl/>
              <w:spacing w:line="280" w:lineRule="exact"/>
              <w:jc w:val="center"/>
              <w:rPr>
                <w:rFonts w:hint="eastAsia" w:hAnsi="宋体"/>
                <w:kern w:val="0"/>
                <w:szCs w:val="21"/>
              </w:rPr>
            </w:pPr>
            <w:r>
              <w:rPr>
                <w:rFonts w:hint="eastAsia" w:hAnsi="宋体"/>
                <w:kern w:val="0"/>
                <w:szCs w:val="21"/>
              </w:rPr>
              <w:t>中长期目标（20</w:t>
            </w:r>
            <w:r>
              <w:rPr>
                <w:rFonts w:hint="eastAsia" w:hAnsi="宋体"/>
                <w:kern w:val="0"/>
                <w:szCs w:val="21"/>
                <w:lang w:val="en-US" w:eastAsia="zh-CN"/>
              </w:rPr>
              <w:t>20</w:t>
            </w:r>
            <w:r>
              <w:rPr>
                <w:rFonts w:hint="eastAsia" w:hAnsi="宋体"/>
                <w:kern w:val="0"/>
                <w:szCs w:val="21"/>
              </w:rPr>
              <w:t>年-20</w:t>
            </w:r>
            <w:r>
              <w:rPr>
                <w:rFonts w:hint="eastAsia" w:hAnsi="宋体"/>
                <w:kern w:val="0"/>
                <w:szCs w:val="21"/>
                <w:lang w:val="en-US" w:eastAsia="zh-CN"/>
              </w:rPr>
              <w:t>22</w:t>
            </w:r>
            <w:r>
              <w:rPr>
                <w:rFonts w:hint="eastAsia" w:hAnsi="宋体"/>
                <w:kern w:val="0"/>
                <w:szCs w:val="21"/>
              </w:rPr>
              <w:t>年）</w:t>
            </w:r>
          </w:p>
        </w:tc>
        <w:tc>
          <w:tcPr>
            <w:tcW w:w="3659" w:type="dxa"/>
            <w:gridSpan w:val="4"/>
            <w:noWrap w:val="0"/>
            <w:vAlign w:val="center"/>
          </w:tcPr>
          <w:p>
            <w:pPr>
              <w:widowControl/>
              <w:spacing w:line="280" w:lineRule="exact"/>
              <w:jc w:val="center"/>
              <w:rPr>
                <w:rFonts w:hint="eastAsia" w:hAnsi="宋体"/>
                <w:kern w:val="0"/>
                <w:szCs w:val="21"/>
              </w:rPr>
            </w:pPr>
            <w:r>
              <w:rPr>
                <w:rFonts w:hint="eastAsia" w:hAnsi="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90" w:type="dxa"/>
            <w:gridSpan w:val="2"/>
            <w:vMerge w:val="continue"/>
            <w:noWrap w:val="0"/>
            <w:vAlign w:val="center"/>
          </w:tcPr>
          <w:p>
            <w:pPr>
              <w:widowControl/>
              <w:spacing w:line="280" w:lineRule="exact"/>
              <w:jc w:val="center"/>
              <w:rPr>
                <w:rFonts w:hint="eastAsia" w:hAnsi="宋体"/>
                <w:kern w:val="0"/>
                <w:szCs w:val="21"/>
              </w:rPr>
            </w:pPr>
          </w:p>
        </w:tc>
        <w:tc>
          <w:tcPr>
            <w:tcW w:w="3991" w:type="dxa"/>
            <w:gridSpan w:val="4"/>
            <w:noWrap w:val="0"/>
            <w:vAlign w:val="center"/>
          </w:tcPr>
          <w:p>
            <w:pPr>
              <w:widowControl/>
              <w:spacing w:line="280" w:lineRule="exact"/>
              <w:jc w:val="center"/>
              <w:rPr>
                <w:rFonts w:hint="eastAsia" w:hAnsi="宋体"/>
                <w:kern w:val="0"/>
                <w:szCs w:val="21"/>
              </w:rPr>
            </w:pPr>
            <w:r>
              <w:rPr>
                <w:rFonts w:hint="eastAsia" w:hAnsi="宋体"/>
                <w:kern w:val="0"/>
                <w:szCs w:val="21"/>
                <w:lang w:val="en-US" w:eastAsia="zh-CN"/>
              </w:rPr>
              <w:t>落实好市委市政府安排的招商工作、宣传联络工作</w:t>
            </w:r>
          </w:p>
        </w:tc>
        <w:tc>
          <w:tcPr>
            <w:tcW w:w="3659" w:type="dxa"/>
            <w:gridSpan w:val="4"/>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落实好市委市政府安排的招商工作、宣传联络工作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65" w:type="dxa"/>
            <w:vMerge w:val="restart"/>
            <w:noWrap w:val="0"/>
            <w:vAlign w:val="center"/>
          </w:tcPr>
          <w:p>
            <w:pPr>
              <w:widowControl/>
              <w:spacing w:line="280" w:lineRule="exact"/>
              <w:jc w:val="center"/>
              <w:rPr>
                <w:rFonts w:hint="eastAsia" w:hAnsi="宋体"/>
                <w:kern w:val="0"/>
                <w:szCs w:val="21"/>
              </w:rPr>
            </w:pPr>
            <w:r>
              <w:rPr>
                <w:rFonts w:hint="eastAsia" w:hAnsi="宋体"/>
                <w:kern w:val="0"/>
                <w:szCs w:val="21"/>
              </w:rPr>
              <w:t>绩效指标</w:t>
            </w:r>
          </w:p>
        </w:tc>
        <w:tc>
          <w:tcPr>
            <w:tcW w:w="1425" w:type="dxa"/>
            <w:noWrap w:val="0"/>
            <w:vAlign w:val="center"/>
          </w:tcPr>
          <w:p>
            <w:pPr>
              <w:widowControl/>
              <w:spacing w:line="280" w:lineRule="exact"/>
              <w:jc w:val="center"/>
              <w:rPr>
                <w:rFonts w:hint="eastAsia" w:hAnsi="宋体"/>
                <w:kern w:val="0"/>
                <w:szCs w:val="21"/>
              </w:rPr>
            </w:pPr>
            <w:r>
              <w:rPr>
                <w:rFonts w:hint="eastAsia" w:hAnsi="宋体"/>
                <w:kern w:val="0"/>
                <w:szCs w:val="21"/>
              </w:rPr>
              <w:t>一级指标</w:t>
            </w: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二级指标</w:t>
            </w:r>
          </w:p>
        </w:tc>
        <w:tc>
          <w:tcPr>
            <w:tcW w:w="1070"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三级指标</w:t>
            </w:r>
          </w:p>
        </w:tc>
        <w:tc>
          <w:tcPr>
            <w:tcW w:w="1076" w:type="dxa"/>
            <w:noWrap w:val="0"/>
            <w:vAlign w:val="center"/>
          </w:tcPr>
          <w:p>
            <w:pPr>
              <w:widowControl/>
              <w:spacing w:line="280" w:lineRule="exact"/>
              <w:jc w:val="center"/>
              <w:rPr>
                <w:rFonts w:hint="eastAsia" w:hAnsi="宋体"/>
                <w:kern w:val="0"/>
                <w:szCs w:val="21"/>
              </w:rPr>
            </w:pPr>
            <w:r>
              <w:rPr>
                <w:rFonts w:hint="eastAsia" w:hAnsi="宋体"/>
                <w:kern w:val="0"/>
                <w:szCs w:val="21"/>
              </w:rPr>
              <w:t>指标值</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二级指标</w:t>
            </w:r>
          </w:p>
        </w:tc>
        <w:tc>
          <w:tcPr>
            <w:tcW w:w="1076" w:type="dxa"/>
            <w:noWrap w:val="0"/>
            <w:vAlign w:val="center"/>
          </w:tcPr>
          <w:p>
            <w:pPr>
              <w:widowControl/>
              <w:spacing w:line="280" w:lineRule="exact"/>
              <w:jc w:val="center"/>
              <w:rPr>
                <w:rFonts w:hint="eastAsia" w:hAnsi="宋体"/>
                <w:kern w:val="0"/>
                <w:szCs w:val="21"/>
              </w:rPr>
            </w:pPr>
            <w:r>
              <w:rPr>
                <w:rFonts w:hint="eastAsia" w:hAnsi="宋体"/>
                <w:kern w:val="0"/>
                <w:szCs w:val="21"/>
              </w:rPr>
              <w:t>三级指标</w:t>
            </w:r>
          </w:p>
        </w:tc>
        <w:tc>
          <w:tcPr>
            <w:tcW w:w="1165" w:type="dxa"/>
            <w:noWrap w:val="0"/>
            <w:vAlign w:val="center"/>
          </w:tcPr>
          <w:p>
            <w:pPr>
              <w:widowControl/>
              <w:spacing w:line="280" w:lineRule="exact"/>
              <w:jc w:val="center"/>
              <w:rPr>
                <w:rFonts w:hint="eastAsia"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restart"/>
            <w:noWrap w:val="0"/>
            <w:vAlign w:val="center"/>
          </w:tcPr>
          <w:p>
            <w:pPr>
              <w:widowControl/>
              <w:spacing w:line="280" w:lineRule="exact"/>
              <w:jc w:val="center"/>
              <w:rPr>
                <w:rFonts w:hint="eastAsia" w:hAnsi="宋体"/>
                <w:kern w:val="0"/>
                <w:szCs w:val="21"/>
              </w:rPr>
            </w:pPr>
            <w:r>
              <w:rPr>
                <w:rFonts w:hint="eastAsia" w:hAnsi="宋体"/>
                <w:kern w:val="0"/>
                <w:szCs w:val="21"/>
              </w:rPr>
              <w:t>产出指标</w:t>
            </w:r>
          </w:p>
          <w:p>
            <w:pPr>
              <w:widowControl/>
              <w:spacing w:line="280" w:lineRule="exact"/>
              <w:jc w:val="center"/>
              <w:rPr>
                <w:rFonts w:hint="eastAsia" w:hAnsi="宋体"/>
                <w:kern w:val="0"/>
                <w:szCs w:val="21"/>
              </w:rPr>
            </w:pP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数量指标</w:t>
            </w:r>
          </w:p>
        </w:tc>
        <w:tc>
          <w:tcPr>
            <w:tcW w:w="1070"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val="en-US" w:eastAsia="zh-CN"/>
              </w:rPr>
              <w:t>招商宣传次数</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根据工作情况合理安排</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数量指标</w:t>
            </w:r>
          </w:p>
        </w:tc>
        <w:tc>
          <w:tcPr>
            <w:tcW w:w="1076"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招商宣传次数</w:t>
            </w:r>
          </w:p>
        </w:tc>
        <w:tc>
          <w:tcPr>
            <w:tcW w:w="1165"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不少于2次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continue"/>
            <w:noWrap w:val="0"/>
            <w:vAlign w:val="center"/>
          </w:tcPr>
          <w:p>
            <w:pPr>
              <w:widowControl/>
              <w:spacing w:line="280" w:lineRule="exact"/>
              <w:jc w:val="center"/>
              <w:rPr>
                <w:rFonts w:hint="eastAsia" w:hAnsi="宋体"/>
                <w:kern w:val="0"/>
                <w:szCs w:val="21"/>
              </w:rPr>
            </w:pP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质量指标</w:t>
            </w:r>
          </w:p>
        </w:tc>
        <w:tc>
          <w:tcPr>
            <w:tcW w:w="1070"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val="en-US" w:eastAsia="zh-CN"/>
              </w:rPr>
              <w:t>招商宣传效果</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val="en-US" w:eastAsia="zh-CN"/>
              </w:rPr>
              <w:t>完成中长预期目标</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质量指标</w:t>
            </w:r>
          </w:p>
        </w:tc>
        <w:tc>
          <w:tcPr>
            <w:tcW w:w="1076"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招商宣传效果</w:t>
            </w:r>
          </w:p>
        </w:tc>
        <w:tc>
          <w:tcPr>
            <w:tcW w:w="1165"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完成预期目标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continue"/>
            <w:noWrap w:val="0"/>
            <w:vAlign w:val="center"/>
          </w:tcPr>
          <w:p>
            <w:pPr>
              <w:widowControl/>
              <w:spacing w:line="280" w:lineRule="exact"/>
              <w:jc w:val="center"/>
              <w:rPr>
                <w:rFonts w:hint="eastAsia" w:hAnsi="宋体"/>
                <w:kern w:val="0"/>
                <w:szCs w:val="21"/>
              </w:rPr>
            </w:pP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时效指标</w:t>
            </w:r>
          </w:p>
        </w:tc>
        <w:tc>
          <w:tcPr>
            <w:tcW w:w="1070"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时间节点</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严格按时间节点完成工作任务</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时效指标</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时间节点</w:t>
            </w:r>
          </w:p>
        </w:tc>
        <w:tc>
          <w:tcPr>
            <w:tcW w:w="1165"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在规定时间节点内完成，超过节点扣分。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continue"/>
            <w:noWrap w:val="0"/>
            <w:vAlign w:val="center"/>
          </w:tcPr>
          <w:p>
            <w:pPr>
              <w:widowControl/>
              <w:spacing w:line="280" w:lineRule="exact"/>
              <w:jc w:val="center"/>
              <w:rPr>
                <w:rFonts w:hint="eastAsia" w:hAnsi="宋体"/>
                <w:kern w:val="0"/>
                <w:szCs w:val="21"/>
              </w:rPr>
            </w:pP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成本指标</w:t>
            </w:r>
          </w:p>
        </w:tc>
        <w:tc>
          <w:tcPr>
            <w:tcW w:w="1070"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经费开支</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节约经费开支</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成本指标</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经费开支</w:t>
            </w:r>
          </w:p>
        </w:tc>
        <w:tc>
          <w:tcPr>
            <w:tcW w:w="1165"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不超过年初预算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restart"/>
            <w:noWrap w:val="0"/>
            <w:vAlign w:val="center"/>
          </w:tcPr>
          <w:p>
            <w:pPr>
              <w:widowControl/>
              <w:spacing w:line="280" w:lineRule="exact"/>
              <w:jc w:val="center"/>
              <w:rPr>
                <w:rFonts w:hint="eastAsia" w:hAnsi="宋体"/>
                <w:kern w:val="0"/>
                <w:szCs w:val="21"/>
              </w:rPr>
            </w:pPr>
            <w:r>
              <w:rPr>
                <w:rFonts w:hint="eastAsia" w:hAnsi="宋体"/>
                <w:kern w:val="0"/>
                <w:szCs w:val="21"/>
              </w:rPr>
              <w:t>效益指标</w:t>
            </w: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经济效益指标</w:t>
            </w:r>
          </w:p>
        </w:tc>
        <w:tc>
          <w:tcPr>
            <w:tcW w:w="1070"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生活水平</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居民收入稳步提升</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经济效益指标</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生活水平</w:t>
            </w:r>
          </w:p>
        </w:tc>
        <w:tc>
          <w:tcPr>
            <w:tcW w:w="1165"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落实各项</w:t>
            </w:r>
            <w:r>
              <w:rPr>
                <w:rFonts w:hint="eastAsia" w:hAnsi="宋体"/>
                <w:kern w:val="0"/>
                <w:szCs w:val="21"/>
                <w:lang w:val="en-US" w:eastAsia="zh-CN"/>
              </w:rPr>
              <w:t>招商工作</w:t>
            </w:r>
            <w:r>
              <w:rPr>
                <w:rFonts w:hint="eastAsia" w:hAnsi="宋体"/>
                <w:kern w:val="0"/>
                <w:szCs w:val="21"/>
              </w:rPr>
              <w:t>，提高居民收入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continue"/>
            <w:noWrap w:val="0"/>
            <w:vAlign w:val="center"/>
          </w:tcPr>
          <w:p>
            <w:pPr>
              <w:widowControl/>
              <w:spacing w:line="280" w:lineRule="exact"/>
              <w:jc w:val="center"/>
              <w:rPr>
                <w:rFonts w:hint="eastAsia" w:hAnsi="宋体"/>
                <w:kern w:val="0"/>
                <w:szCs w:val="21"/>
              </w:rPr>
            </w:pP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社会效益指标</w:t>
            </w:r>
          </w:p>
        </w:tc>
        <w:tc>
          <w:tcPr>
            <w:tcW w:w="1070"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eastAsia="zh-CN"/>
              </w:rPr>
              <w:t>招商工作</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完成</w:t>
            </w:r>
            <w:r>
              <w:rPr>
                <w:rFonts w:hint="eastAsia" w:hAnsi="宋体"/>
                <w:kern w:val="0"/>
                <w:szCs w:val="21"/>
                <w:lang w:val="en-US" w:eastAsia="zh-CN"/>
              </w:rPr>
              <w:t>招商工作</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社会效益指标</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惠民生</w:t>
            </w:r>
          </w:p>
        </w:tc>
        <w:tc>
          <w:tcPr>
            <w:tcW w:w="1165"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rPr>
              <w:t>完成</w:t>
            </w:r>
            <w:r>
              <w:rPr>
                <w:rFonts w:hint="eastAsia" w:hAnsi="宋体"/>
                <w:kern w:val="0"/>
                <w:szCs w:val="21"/>
                <w:lang w:val="en-US" w:eastAsia="zh-CN"/>
              </w:rPr>
              <w:t>招商工作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continue"/>
            <w:noWrap w:val="0"/>
            <w:vAlign w:val="center"/>
          </w:tcPr>
          <w:p>
            <w:pPr>
              <w:widowControl/>
              <w:spacing w:line="280" w:lineRule="exact"/>
              <w:jc w:val="center"/>
              <w:rPr>
                <w:rFonts w:hint="eastAsia" w:hAnsi="宋体"/>
                <w:kern w:val="0"/>
                <w:szCs w:val="21"/>
              </w:rPr>
            </w:pP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生态效益指标</w:t>
            </w:r>
          </w:p>
        </w:tc>
        <w:tc>
          <w:tcPr>
            <w:tcW w:w="1070"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保护环境</w:t>
            </w:r>
          </w:p>
        </w:tc>
        <w:tc>
          <w:tcPr>
            <w:tcW w:w="1076"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确保招商工作符合环保政策</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生态效益指标</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保护环境</w:t>
            </w:r>
          </w:p>
        </w:tc>
        <w:tc>
          <w:tcPr>
            <w:tcW w:w="1165"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确保落地项目符合环保政策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continue"/>
            <w:noWrap w:val="0"/>
            <w:vAlign w:val="center"/>
          </w:tcPr>
          <w:p>
            <w:pPr>
              <w:widowControl/>
              <w:spacing w:line="280" w:lineRule="exact"/>
              <w:jc w:val="center"/>
              <w:rPr>
                <w:rFonts w:hint="eastAsia" w:hAnsi="宋体"/>
                <w:kern w:val="0"/>
                <w:szCs w:val="21"/>
              </w:rPr>
            </w:pP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可持续影响</w:t>
            </w:r>
            <w:r>
              <w:rPr>
                <w:rFonts w:hint="eastAsia" w:hAnsi="宋体"/>
                <w:kern w:val="0"/>
                <w:szCs w:val="21"/>
              </w:rPr>
              <w:br w:type="textWrapping"/>
            </w:r>
            <w:r>
              <w:rPr>
                <w:rFonts w:hint="eastAsia" w:hAnsi="宋体"/>
                <w:kern w:val="0"/>
                <w:szCs w:val="21"/>
              </w:rPr>
              <w:t>指标</w:t>
            </w:r>
          </w:p>
        </w:tc>
        <w:tc>
          <w:tcPr>
            <w:tcW w:w="1070"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经济社会发展</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促进经济社会发展</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可持续影响</w:t>
            </w:r>
            <w:r>
              <w:rPr>
                <w:rFonts w:hint="eastAsia" w:hAnsi="宋体"/>
                <w:kern w:val="0"/>
                <w:szCs w:val="21"/>
              </w:rPr>
              <w:br w:type="textWrapping"/>
            </w:r>
            <w:r>
              <w:rPr>
                <w:rFonts w:hint="eastAsia" w:hAnsi="宋体"/>
                <w:kern w:val="0"/>
                <w:szCs w:val="21"/>
              </w:rPr>
              <w:t>指标</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经济社会发展</w:t>
            </w:r>
          </w:p>
        </w:tc>
        <w:tc>
          <w:tcPr>
            <w:tcW w:w="1165"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经济指标上升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65" w:type="dxa"/>
            <w:vMerge w:val="continue"/>
            <w:noWrap w:val="0"/>
            <w:vAlign w:val="center"/>
          </w:tcPr>
          <w:p>
            <w:pPr>
              <w:widowControl/>
              <w:spacing w:line="280" w:lineRule="exact"/>
              <w:jc w:val="center"/>
              <w:rPr>
                <w:rFonts w:hint="eastAsia" w:hAnsi="宋体"/>
                <w:kern w:val="0"/>
                <w:szCs w:val="21"/>
              </w:rPr>
            </w:pPr>
          </w:p>
        </w:tc>
        <w:tc>
          <w:tcPr>
            <w:tcW w:w="1425" w:type="dxa"/>
            <w:vMerge w:val="continue"/>
            <w:noWrap w:val="0"/>
            <w:vAlign w:val="center"/>
          </w:tcPr>
          <w:p>
            <w:pPr>
              <w:widowControl/>
              <w:spacing w:line="280" w:lineRule="exact"/>
              <w:jc w:val="center"/>
              <w:rPr>
                <w:rFonts w:hint="eastAsia" w:hAnsi="宋体"/>
                <w:kern w:val="0"/>
                <w:szCs w:val="21"/>
              </w:rPr>
            </w:pPr>
          </w:p>
        </w:tc>
        <w:tc>
          <w:tcPr>
            <w:tcW w:w="1845" w:type="dxa"/>
            <w:noWrap w:val="0"/>
            <w:vAlign w:val="center"/>
          </w:tcPr>
          <w:p>
            <w:pPr>
              <w:widowControl/>
              <w:spacing w:line="280" w:lineRule="exact"/>
              <w:jc w:val="center"/>
              <w:rPr>
                <w:rFonts w:hint="eastAsia" w:hAnsi="宋体"/>
                <w:kern w:val="0"/>
                <w:szCs w:val="21"/>
              </w:rPr>
            </w:pPr>
            <w:r>
              <w:rPr>
                <w:rFonts w:hint="eastAsia" w:hAnsi="宋体"/>
                <w:kern w:val="0"/>
                <w:szCs w:val="21"/>
              </w:rPr>
              <w:t>社会公众或服务对象满意度指标</w:t>
            </w:r>
          </w:p>
        </w:tc>
        <w:tc>
          <w:tcPr>
            <w:tcW w:w="1070" w:type="dxa"/>
            <w:gridSpan w:val="2"/>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rPr>
              <w:t>上级部门</w:t>
            </w:r>
            <w:r>
              <w:rPr>
                <w:rFonts w:hint="eastAsia" w:hAnsi="宋体"/>
                <w:kern w:val="0"/>
                <w:szCs w:val="21"/>
                <w:lang w:eastAsia="zh-CN"/>
              </w:rPr>
              <w:t>、</w:t>
            </w:r>
            <w:r>
              <w:rPr>
                <w:rFonts w:hint="eastAsia" w:hAnsi="宋体"/>
                <w:kern w:val="0"/>
                <w:szCs w:val="21"/>
                <w:lang w:val="en-US" w:eastAsia="zh-CN"/>
              </w:rPr>
              <w:t>政府群众</w:t>
            </w:r>
          </w:p>
        </w:tc>
        <w:tc>
          <w:tcPr>
            <w:tcW w:w="1076"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满意</w:t>
            </w:r>
          </w:p>
        </w:tc>
        <w:tc>
          <w:tcPr>
            <w:tcW w:w="1418" w:type="dxa"/>
            <w:gridSpan w:val="2"/>
            <w:noWrap w:val="0"/>
            <w:vAlign w:val="center"/>
          </w:tcPr>
          <w:p>
            <w:pPr>
              <w:widowControl/>
              <w:spacing w:line="280" w:lineRule="exact"/>
              <w:jc w:val="center"/>
              <w:rPr>
                <w:rFonts w:hint="eastAsia" w:hAnsi="宋体"/>
                <w:kern w:val="0"/>
                <w:szCs w:val="21"/>
              </w:rPr>
            </w:pPr>
            <w:r>
              <w:rPr>
                <w:rFonts w:hint="eastAsia" w:hAnsi="宋体"/>
                <w:kern w:val="0"/>
                <w:szCs w:val="21"/>
              </w:rPr>
              <w:t>社会公众或服务对象满意度指标</w:t>
            </w:r>
          </w:p>
        </w:tc>
        <w:tc>
          <w:tcPr>
            <w:tcW w:w="1076"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rPr>
              <w:t>上级部门</w:t>
            </w:r>
            <w:r>
              <w:rPr>
                <w:rFonts w:hint="eastAsia" w:hAnsi="宋体"/>
                <w:kern w:val="0"/>
                <w:szCs w:val="21"/>
                <w:lang w:eastAsia="zh-CN"/>
              </w:rPr>
              <w:t>、</w:t>
            </w:r>
            <w:r>
              <w:rPr>
                <w:rFonts w:hint="eastAsia" w:hAnsi="宋体"/>
                <w:kern w:val="0"/>
                <w:szCs w:val="21"/>
                <w:lang w:val="en-US" w:eastAsia="zh-CN"/>
              </w:rPr>
              <w:t>政府群众</w:t>
            </w:r>
          </w:p>
        </w:tc>
        <w:tc>
          <w:tcPr>
            <w:tcW w:w="1165"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2090" w:type="dxa"/>
            <w:gridSpan w:val="2"/>
            <w:noWrap w:val="0"/>
            <w:vAlign w:val="center"/>
          </w:tcPr>
          <w:p>
            <w:pPr>
              <w:widowControl/>
              <w:spacing w:line="280" w:lineRule="exact"/>
              <w:jc w:val="center"/>
              <w:rPr>
                <w:rFonts w:hint="eastAsia" w:hAnsi="宋体"/>
                <w:kern w:val="0"/>
                <w:szCs w:val="21"/>
              </w:rPr>
            </w:pPr>
          </w:p>
          <w:p>
            <w:pPr>
              <w:widowControl/>
              <w:spacing w:line="280" w:lineRule="exact"/>
              <w:jc w:val="center"/>
              <w:rPr>
                <w:rFonts w:hint="eastAsia" w:hAnsi="宋体"/>
                <w:kern w:val="0"/>
                <w:szCs w:val="21"/>
              </w:rPr>
            </w:pPr>
            <w:r>
              <w:rPr>
                <w:rFonts w:hint="eastAsia" w:hAnsi="宋体"/>
                <w:kern w:val="0"/>
                <w:szCs w:val="21"/>
              </w:rPr>
              <w:t>财政部门审核意见</w:t>
            </w:r>
          </w:p>
        </w:tc>
        <w:tc>
          <w:tcPr>
            <w:tcW w:w="7650" w:type="dxa"/>
            <w:gridSpan w:val="8"/>
            <w:noWrap w:val="0"/>
            <w:vAlign w:val="center"/>
          </w:tcPr>
          <w:p>
            <w:pPr>
              <w:widowControl/>
              <w:spacing w:line="280" w:lineRule="exact"/>
              <w:jc w:val="center"/>
              <w:rPr>
                <w:rFonts w:hint="eastAsia" w:hAnsi="宋体"/>
                <w:kern w:val="0"/>
                <w:szCs w:val="21"/>
              </w:rPr>
            </w:pPr>
          </w:p>
          <w:p>
            <w:pPr>
              <w:widowControl/>
              <w:spacing w:line="280" w:lineRule="exact"/>
              <w:jc w:val="center"/>
              <w:rPr>
                <w:rFonts w:hint="eastAsia" w:hAnsi="宋体"/>
                <w:kern w:val="0"/>
                <w:szCs w:val="21"/>
              </w:rPr>
            </w:pPr>
            <w:r>
              <w:rPr>
                <w:rFonts w:hint="eastAsia" w:hAnsi="宋体"/>
                <w:kern w:val="0"/>
                <w:szCs w:val="21"/>
              </w:rPr>
              <w:t xml:space="preserve">审核部门（盖章）         </w:t>
            </w:r>
            <w:r>
              <w:rPr>
                <w:rFonts w:hint="eastAsia" w:hAnsi="宋体"/>
                <w:kern w:val="0"/>
                <w:szCs w:val="21"/>
              </w:rPr>
              <w:tab/>
            </w:r>
            <w:r>
              <w:rPr>
                <w:rFonts w:hint="eastAsia" w:hAnsi="宋体"/>
                <w:kern w:val="0"/>
                <w:szCs w:val="21"/>
              </w:rPr>
              <w:t>年   月   日</w:t>
            </w:r>
          </w:p>
          <w:p>
            <w:pPr>
              <w:widowControl/>
              <w:spacing w:line="280" w:lineRule="exact"/>
              <w:jc w:val="center"/>
              <w:rPr>
                <w:rFonts w:hint="eastAsia" w:hAnsi="宋体"/>
                <w:kern w:val="0"/>
                <w:szCs w:val="21"/>
              </w:rPr>
            </w:pPr>
          </w:p>
        </w:tc>
      </w:tr>
    </w:tbl>
    <w:p>
      <w:pPr>
        <w:rPr>
          <w:rFonts w:hint="eastAsia"/>
          <w:kern w:val="0"/>
          <w:szCs w:val="21"/>
        </w:rPr>
      </w:pPr>
      <w:r>
        <w:rPr>
          <w:rFonts w:hint="eastAsia" w:ascii="宋体" w:hAnsi="宋体" w:cs="宋体"/>
          <w:kern w:val="0"/>
          <w:sz w:val="20"/>
          <w:szCs w:val="20"/>
        </w:rPr>
        <w:t>填报人：</w:t>
      </w:r>
      <w:r>
        <w:rPr>
          <w:rFonts w:hint="eastAsia" w:ascii="宋体" w:hAnsi="宋体" w:cs="宋体"/>
          <w:kern w:val="0"/>
          <w:sz w:val="20"/>
          <w:szCs w:val="20"/>
          <w:lang w:val="en-US" w:eastAsia="zh-CN"/>
        </w:rPr>
        <w:t>文静</w:t>
      </w:r>
      <w:r>
        <w:rPr>
          <w:rFonts w:hint="eastAsia" w:ascii="宋体" w:hAnsi="宋体" w:cs="宋体"/>
          <w:kern w:val="0"/>
          <w:sz w:val="20"/>
          <w:szCs w:val="20"/>
        </w:rPr>
        <w:tab/>
      </w:r>
      <w:r>
        <w:rPr>
          <w:rFonts w:hint="eastAsia" w:ascii="宋体" w:hAnsi="宋体" w:cs="宋体"/>
          <w:kern w:val="0"/>
          <w:sz w:val="20"/>
          <w:szCs w:val="20"/>
          <w:lang w:val="en-US" w:eastAsia="zh-CN"/>
        </w:rPr>
        <w:t xml:space="preserve">           </w:t>
      </w:r>
      <w:r>
        <w:rPr>
          <w:rFonts w:hint="eastAsia" w:ascii="宋体" w:hAnsi="宋体" w:cs="宋体"/>
          <w:kern w:val="0"/>
          <w:sz w:val="20"/>
          <w:szCs w:val="20"/>
        </w:rPr>
        <w:t>联系电话：</w:t>
      </w:r>
      <w:r>
        <w:rPr>
          <w:rFonts w:hint="eastAsia" w:ascii="宋体" w:hAnsi="宋体" w:cs="宋体"/>
          <w:kern w:val="0"/>
          <w:sz w:val="20"/>
          <w:szCs w:val="20"/>
          <w:lang w:val="en-US" w:eastAsia="zh-CN"/>
        </w:rPr>
        <w:t xml:space="preserve">13723832333           </w:t>
      </w:r>
      <w:r>
        <w:rPr>
          <w:kern w:val="0"/>
          <w:sz w:val="20"/>
          <w:szCs w:val="20"/>
        </w:rPr>
        <w:t>填报日期：</w:t>
      </w:r>
      <w:r>
        <w:rPr>
          <w:rFonts w:hint="default"/>
          <w:kern w:val="0"/>
          <w:sz w:val="20"/>
          <w:szCs w:val="20"/>
          <w:lang w:val="en-US"/>
        </w:rPr>
        <w:t>2020</w:t>
      </w:r>
      <w:r>
        <w:rPr>
          <w:rFonts w:hint="eastAsia"/>
          <w:kern w:val="0"/>
          <w:sz w:val="20"/>
          <w:szCs w:val="20"/>
          <w:lang w:val="en-US" w:eastAsia="zh-CN"/>
        </w:rPr>
        <w:t>年2月10日</w:t>
      </w: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jc w:val="center"/>
        <w:rPr>
          <w:rFonts w:eastAsia="楷体_GB2312"/>
          <w:b/>
          <w:bCs/>
          <w:kern w:val="0"/>
          <w:sz w:val="32"/>
          <w:szCs w:val="32"/>
        </w:rPr>
      </w:pPr>
      <w:r>
        <w:rPr>
          <w:rFonts w:hint="eastAsia" w:ascii="方正小标宋简体" w:hAnsi="方正小标宋简体" w:eastAsia="方正小标宋简体" w:cs="方正小标宋简体"/>
          <w:kern w:val="0"/>
          <w:sz w:val="36"/>
          <w:szCs w:val="36"/>
        </w:rPr>
        <w:t>专项资金绩效目标申报表</w:t>
      </w:r>
      <w:r>
        <w:rPr>
          <w:rFonts w:eastAsia="方正小标宋_GBK"/>
          <w:bCs/>
          <w:kern w:val="0"/>
          <w:sz w:val="36"/>
          <w:szCs w:val="36"/>
        </w:rPr>
        <w:br w:type="textWrapping"/>
      </w:r>
      <w:r>
        <w:rPr>
          <w:rFonts w:hint="eastAsia" w:ascii="宋体" w:hAnsi="宋体" w:cs="宋体"/>
          <w:kern w:val="0"/>
          <w:sz w:val="32"/>
          <w:szCs w:val="32"/>
        </w:rPr>
        <w:t xml:space="preserve">（ </w:t>
      </w:r>
      <w:r>
        <w:rPr>
          <w:rFonts w:hint="eastAsia" w:ascii="宋体" w:hAnsi="宋体" w:cs="宋体"/>
          <w:kern w:val="0"/>
          <w:sz w:val="32"/>
          <w:szCs w:val="32"/>
          <w:lang w:val="en-US" w:eastAsia="zh-CN"/>
        </w:rPr>
        <w:t>2020</w:t>
      </w:r>
      <w:r>
        <w:rPr>
          <w:rFonts w:hint="eastAsia" w:ascii="宋体" w:hAnsi="宋体" w:cs="宋体"/>
          <w:kern w:val="0"/>
          <w:sz w:val="32"/>
          <w:szCs w:val="32"/>
        </w:rPr>
        <w:t>年度）</w:t>
      </w:r>
    </w:p>
    <w:p>
      <w:pPr>
        <w:widowControl/>
        <w:tabs>
          <w:tab w:val="left" w:pos="1913"/>
          <w:tab w:val="left" w:pos="3933"/>
          <w:tab w:val="left" w:pos="5413"/>
          <w:tab w:val="left" w:pos="6733"/>
          <w:tab w:val="left" w:pos="8033"/>
        </w:tabs>
        <w:ind w:left="93"/>
        <w:jc w:val="left"/>
        <w:rPr>
          <w:rFonts w:ascii="宋体" w:hAnsi="宋体" w:cs="宋体"/>
          <w:kern w:val="0"/>
          <w:sz w:val="20"/>
          <w:szCs w:val="20"/>
        </w:rPr>
      </w:pPr>
      <w:r>
        <w:rPr>
          <w:rFonts w:hint="eastAsia" w:ascii="宋体" w:hAnsi="宋体" w:cs="宋体"/>
          <w:kern w:val="0"/>
          <w:sz w:val="20"/>
          <w:szCs w:val="20"/>
        </w:rPr>
        <w:t>填报单位（盖章）</w:t>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金额单位：万元</w:t>
      </w:r>
      <w:r>
        <w:rPr>
          <w:rFonts w:hint="eastAsia" w:ascii="宋体" w:hAnsi="宋体" w:cs="宋体"/>
          <w:kern w:val="0"/>
          <w:sz w:val="20"/>
          <w:szCs w:val="20"/>
        </w:rPr>
        <w:tab/>
      </w:r>
    </w:p>
    <w:tbl>
      <w:tblPr>
        <w:tblStyle w:val="4"/>
        <w:tblW w:w="10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2400"/>
        <w:gridCol w:w="1695"/>
        <w:gridCol w:w="124"/>
        <w:gridCol w:w="971"/>
        <w:gridCol w:w="870"/>
        <w:gridCol w:w="1740"/>
        <w:gridCol w:w="1053"/>
        <w:gridCol w:w="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2920" w:type="dxa"/>
            <w:gridSpan w:val="2"/>
            <w:noWrap w:val="0"/>
            <w:vAlign w:val="center"/>
          </w:tcPr>
          <w:p>
            <w:pPr>
              <w:widowControl/>
              <w:spacing w:line="280" w:lineRule="exact"/>
              <w:jc w:val="center"/>
              <w:rPr>
                <w:rFonts w:hAnsi="宋体"/>
                <w:kern w:val="0"/>
                <w:szCs w:val="21"/>
              </w:rPr>
            </w:pPr>
            <w:r>
              <w:rPr>
                <w:rFonts w:hint="eastAsia" w:hAnsi="宋体"/>
                <w:kern w:val="0"/>
                <w:szCs w:val="21"/>
              </w:rPr>
              <w:t>项目名称</w:t>
            </w:r>
          </w:p>
        </w:tc>
        <w:tc>
          <w:tcPr>
            <w:tcW w:w="7275" w:type="dxa"/>
            <w:gridSpan w:val="7"/>
            <w:noWrap w:val="0"/>
            <w:vAlign w:val="center"/>
          </w:tcPr>
          <w:p>
            <w:pPr>
              <w:widowControl/>
              <w:spacing w:line="280" w:lineRule="exact"/>
              <w:jc w:val="center"/>
              <w:rPr>
                <w:rFonts w:hAnsi="宋体"/>
                <w:kern w:val="0"/>
                <w:szCs w:val="21"/>
              </w:rPr>
            </w:pPr>
            <w:r>
              <w:rPr>
                <w:rFonts w:hint="eastAsia" w:hAnsi="宋体"/>
                <w:kern w:val="0"/>
                <w:szCs w:val="21"/>
                <w:lang w:val="en-US" w:eastAsia="zh-CN"/>
              </w:rPr>
              <w:t>招商服务小组（深圳）办公场地租赁</w:t>
            </w:r>
            <w:r>
              <w:rPr>
                <w:rFonts w:hint="eastAsia" w:hAnsi="宋体"/>
                <w:kern w:val="0"/>
                <w:szCs w:val="21"/>
              </w:rPr>
              <w:t>活动</w:t>
            </w:r>
            <w:r>
              <w:rPr>
                <w:rFonts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920" w:type="dxa"/>
            <w:gridSpan w:val="2"/>
            <w:noWrap w:val="0"/>
            <w:vAlign w:val="center"/>
          </w:tcPr>
          <w:p>
            <w:pPr>
              <w:widowControl/>
              <w:spacing w:line="280" w:lineRule="exact"/>
              <w:jc w:val="center"/>
              <w:rPr>
                <w:rFonts w:hAnsi="宋体"/>
                <w:kern w:val="0"/>
                <w:szCs w:val="21"/>
              </w:rPr>
            </w:pPr>
            <w:r>
              <w:rPr>
                <w:rFonts w:hint="eastAsia" w:hAnsi="宋体"/>
                <w:kern w:val="0"/>
                <w:szCs w:val="21"/>
              </w:rPr>
              <w:t>预算单位</w:t>
            </w:r>
          </w:p>
        </w:tc>
        <w:tc>
          <w:tcPr>
            <w:tcW w:w="7275" w:type="dxa"/>
            <w:gridSpan w:val="7"/>
            <w:noWrap w:val="0"/>
            <w:vAlign w:val="center"/>
          </w:tcPr>
          <w:p>
            <w:pPr>
              <w:widowControl/>
              <w:spacing w:line="280" w:lineRule="exact"/>
              <w:jc w:val="center"/>
              <w:rPr>
                <w:rFonts w:hAnsi="宋体"/>
                <w:kern w:val="0"/>
                <w:szCs w:val="21"/>
              </w:rPr>
            </w:pPr>
            <w:r>
              <w:rPr>
                <w:rFonts w:hint="eastAsia" w:hAnsi="宋体"/>
                <w:kern w:val="0"/>
                <w:szCs w:val="21"/>
              </w:rPr>
              <w:t>衡阳市人民政府驻</w:t>
            </w:r>
            <w:r>
              <w:rPr>
                <w:rFonts w:hint="eastAsia" w:hAnsi="宋体"/>
                <w:kern w:val="0"/>
                <w:szCs w:val="21"/>
                <w:lang w:eastAsia="zh-CN"/>
              </w:rPr>
              <w:t>广州（深圳）办事</w:t>
            </w:r>
            <w:r>
              <w:rPr>
                <w:rFonts w:hint="eastAsia" w:hAnsi="宋体"/>
                <w:kern w:val="0"/>
                <w:szCs w:val="21"/>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920" w:type="dxa"/>
            <w:gridSpan w:val="2"/>
            <w:noWrap w:val="0"/>
            <w:vAlign w:val="center"/>
          </w:tcPr>
          <w:p>
            <w:pPr>
              <w:widowControl/>
              <w:spacing w:line="280" w:lineRule="exact"/>
              <w:jc w:val="center"/>
              <w:rPr>
                <w:rFonts w:hAnsi="宋体"/>
                <w:kern w:val="0"/>
                <w:szCs w:val="21"/>
              </w:rPr>
            </w:pPr>
            <w:r>
              <w:rPr>
                <w:rFonts w:hint="eastAsia" w:hAnsi="宋体"/>
                <w:kern w:val="0"/>
                <w:szCs w:val="21"/>
              </w:rPr>
              <w:t>项目类型</w:t>
            </w:r>
          </w:p>
        </w:tc>
        <w:tc>
          <w:tcPr>
            <w:tcW w:w="1819" w:type="dxa"/>
            <w:gridSpan w:val="2"/>
            <w:noWrap w:val="0"/>
            <w:vAlign w:val="center"/>
          </w:tcPr>
          <w:p>
            <w:pPr>
              <w:widowControl/>
              <w:spacing w:line="280" w:lineRule="exact"/>
              <w:jc w:val="center"/>
              <w:rPr>
                <w:rFonts w:hAnsi="宋体"/>
                <w:kern w:val="0"/>
                <w:szCs w:val="21"/>
              </w:rPr>
            </w:pPr>
            <w:r>
              <w:rPr>
                <w:rFonts w:hint="eastAsia" w:hAnsi="宋体"/>
                <w:kern w:val="0"/>
                <w:szCs w:val="21"/>
              </w:rPr>
              <w:t>产业发展 □</w:t>
            </w:r>
          </w:p>
        </w:tc>
        <w:tc>
          <w:tcPr>
            <w:tcW w:w="1841" w:type="dxa"/>
            <w:gridSpan w:val="2"/>
            <w:noWrap w:val="0"/>
            <w:vAlign w:val="center"/>
          </w:tcPr>
          <w:p>
            <w:pPr>
              <w:widowControl/>
              <w:spacing w:line="280" w:lineRule="exact"/>
              <w:jc w:val="center"/>
              <w:rPr>
                <w:rFonts w:hAnsi="宋体"/>
                <w:kern w:val="0"/>
                <w:szCs w:val="21"/>
              </w:rPr>
            </w:pPr>
            <w:r>
              <w:rPr>
                <w:rFonts w:hint="eastAsia" w:hAnsi="宋体"/>
                <w:kern w:val="0"/>
                <w:szCs w:val="21"/>
              </w:rPr>
              <w:t>民生保障 □</w:t>
            </w: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基础设施 □</w:t>
            </w:r>
          </w:p>
        </w:tc>
        <w:tc>
          <w:tcPr>
            <w:tcW w:w="1875" w:type="dxa"/>
            <w:gridSpan w:val="2"/>
            <w:noWrap w:val="0"/>
            <w:vAlign w:val="center"/>
          </w:tcPr>
          <w:p>
            <w:pPr>
              <w:widowControl/>
              <w:spacing w:line="280" w:lineRule="exact"/>
              <w:jc w:val="center"/>
              <w:rPr>
                <w:rFonts w:hint="eastAsia" w:hAnsi="宋体"/>
                <w:kern w:val="0"/>
                <w:szCs w:val="21"/>
                <w:lang w:eastAsia="zh-CN"/>
              </w:rPr>
            </w:pPr>
            <w:r>
              <w:rPr>
                <w:rFonts w:hint="eastAsia" w:hAnsi="宋体"/>
                <w:kern w:val="0"/>
                <w:szCs w:val="21"/>
              </w:rPr>
              <w:t xml:space="preserve">其他 </w:t>
            </w:r>
            <w:r>
              <w:rPr>
                <w:rFonts w:hint="eastAsia" w:hAnsi="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20" w:type="dxa"/>
            <w:vMerge w:val="restart"/>
            <w:noWrap w:val="0"/>
            <w:vAlign w:val="center"/>
          </w:tcPr>
          <w:p>
            <w:pPr>
              <w:widowControl/>
              <w:spacing w:line="280" w:lineRule="exact"/>
              <w:jc w:val="center"/>
              <w:rPr>
                <w:rFonts w:hAnsi="宋体"/>
                <w:kern w:val="0"/>
                <w:szCs w:val="21"/>
              </w:rPr>
            </w:pPr>
            <w:r>
              <w:rPr>
                <w:rFonts w:hint="eastAsia" w:hAnsi="宋体"/>
                <w:kern w:val="0"/>
                <w:szCs w:val="21"/>
              </w:rPr>
              <w:t>项目概况</w:t>
            </w:r>
          </w:p>
        </w:tc>
        <w:tc>
          <w:tcPr>
            <w:tcW w:w="2400" w:type="dxa"/>
            <w:noWrap w:val="0"/>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275" w:type="dxa"/>
            <w:gridSpan w:val="7"/>
            <w:noWrap w:val="0"/>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noWrap w:val="0"/>
            <w:vAlign w:val="center"/>
          </w:tcPr>
          <w:p>
            <w:pPr>
              <w:widowControl/>
              <w:spacing w:line="280" w:lineRule="exact"/>
              <w:jc w:val="center"/>
              <w:rPr>
                <w:rFonts w:hAnsi="宋体"/>
                <w:kern w:val="0"/>
                <w:szCs w:val="21"/>
              </w:rPr>
            </w:pPr>
            <w:r>
              <w:rPr>
                <w:rFonts w:hint="eastAsia" w:hAnsi="宋体"/>
                <w:kern w:val="0"/>
                <w:szCs w:val="21"/>
              </w:rPr>
              <w:t>资金管理办法</w:t>
            </w:r>
            <w:r>
              <w:rPr>
                <w:rFonts w:hint="eastAsia" w:hAnsi="宋体"/>
                <w:kern w:val="0"/>
                <w:szCs w:val="21"/>
                <w:lang w:val="en-US" w:eastAsia="zh-CN"/>
              </w:rPr>
              <w:t xml:space="preserve">       </w:t>
            </w:r>
            <w:r>
              <w:rPr>
                <w:rFonts w:hint="eastAsia" w:hAnsi="宋体"/>
                <w:kern w:val="0"/>
                <w:szCs w:val="21"/>
              </w:rPr>
              <w:t>（名称、文号）</w:t>
            </w:r>
          </w:p>
        </w:tc>
        <w:tc>
          <w:tcPr>
            <w:tcW w:w="7275" w:type="dxa"/>
            <w:gridSpan w:val="7"/>
            <w:noWrap w:val="0"/>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noWrap w:val="0"/>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275" w:type="dxa"/>
            <w:gridSpan w:val="7"/>
            <w:noWrap w:val="0"/>
            <w:vAlign w:val="center"/>
          </w:tcPr>
          <w:p>
            <w:pPr>
              <w:widowControl/>
              <w:spacing w:line="280" w:lineRule="exact"/>
              <w:jc w:val="center"/>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noWrap w:val="0"/>
            <w:vAlign w:val="center"/>
          </w:tcPr>
          <w:p>
            <w:pPr>
              <w:widowControl/>
              <w:spacing w:line="280" w:lineRule="exact"/>
              <w:jc w:val="center"/>
              <w:rPr>
                <w:rFonts w:hAnsi="宋体"/>
                <w:kern w:val="0"/>
                <w:szCs w:val="21"/>
              </w:rPr>
            </w:pPr>
            <w:r>
              <w:rPr>
                <w:rFonts w:hint="eastAsia" w:hAnsi="宋体"/>
                <w:kern w:val="0"/>
                <w:szCs w:val="21"/>
              </w:rPr>
              <w:t>立项依据</w:t>
            </w:r>
          </w:p>
        </w:tc>
        <w:tc>
          <w:tcPr>
            <w:tcW w:w="7275" w:type="dxa"/>
            <w:gridSpan w:val="7"/>
            <w:noWrap w:val="0"/>
            <w:vAlign w:val="center"/>
          </w:tcPr>
          <w:p>
            <w:pPr>
              <w:widowControl/>
              <w:spacing w:line="280" w:lineRule="exact"/>
              <w:jc w:val="center"/>
              <w:rPr>
                <w:rFonts w:hAnsi="宋体"/>
                <w:kern w:val="0"/>
                <w:szCs w:val="21"/>
              </w:rPr>
            </w:pPr>
            <w:r>
              <w:rPr>
                <w:rFonts w:hint="eastAsia" w:hAnsi="宋体"/>
                <w:kern w:val="0"/>
                <w:szCs w:val="21"/>
              </w:rPr>
              <w:t>根据市政府</w:t>
            </w:r>
            <w:r>
              <w:rPr>
                <w:rFonts w:hint="eastAsia" w:hAnsi="宋体"/>
                <w:kern w:val="0"/>
                <w:szCs w:val="21"/>
                <w:lang w:val="en-US" w:eastAsia="zh-CN"/>
              </w:rPr>
              <w:t>驻广</w:t>
            </w:r>
            <w:r>
              <w:rPr>
                <w:rFonts w:hint="eastAsia" w:hAnsi="宋体"/>
                <w:kern w:val="0"/>
                <w:szCs w:val="21"/>
              </w:rPr>
              <w:t>办三定方案中</w:t>
            </w:r>
            <w:r>
              <w:rPr>
                <w:rFonts w:hint="eastAsia" w:hAnsi="宋体"/>
                <w:kern w:val="0"/>
                <w:szCs w:val="21"/>
                <w:lang w:val="en-US" w:eastAsia="zh-CN"/>
              </w:rPr>
              <w:t>的</w:t>
            </w:r>
            <w:r>
              <w:rPr>
                <w:rFonts w:hint="eastAsia" w:hAnsi="宋体"/>
                <w:kern w:val="0"/>
                <w:szCs w:val="21"/>
              </w:rPr>
              <w:t>工作职能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noWrap w:val="0"/>
            <w:vAlign w:val="center"/>
          </w:tcPr>
          <w:p>
            <w:pPr>
              <w:widowControl/>
              <w:spacing w:line="280" w:lineRule="exact"/>
              <w:jc w:val="center"/>
              <w:rPr>
                <w:rFonts w:hAnsi="宋体"/>
                <w:kern w:val="0"/>
                <w:szCs w:val="21"/>
              </w:rPr>
            </w:pPr>
            <w:r>
              <w:rPr>
                <w:rFonts w:hint="eastAsia" w:hAnsi="宋体"/>
                <w:kern w:val="0"/>
                <w:szCs w:val="21"/>
              </w:rPr>
              <w:t>使用范围</w:t>
            </w:r>
          </w:p>
        </w:tc>
        <w:tc>
          <w:tcPr>
            <w:tcW w:w="7275" w:type="dxa"/>
            <w:gridSpan w:val="7"/>
            <w:noWrap w:val="0"/>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noWrap w:val="0"/>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275" w:type="dxa"/>
            <w:gridSpan w:val="7"/>
            <w:noWrap w:val="0"/>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noWrap w:val="0"/>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275" w:type="dxa"/>
            <w:gridSpan w:val="7"/>
            <w:noWrap w:val="0"/>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920" w:type="dxa"/>
            <w:gridSpan w:val="2"/>
            <w:vMerge w:val="restart"/>
            <w:noWrap w:val="0"/>
            <w:vAlign w:val="center"/>
          </w:tcPr>
          <w:p>
            <w:pPr>
              <w:widowControl/>
              <w:spacing w:line="280" w:lineRule="exact"/>
              <w:jc w:val="center"/>
              <w:rPr>
                <w:rFonts w:hAnsi="宋体"/>
                <w:kern w:val="0"/>
                <w:szCs w:val="21"/>
              </w:rPr>
            </w:pPr>
            <w:r>
              <w:rPr>
                <w:rFonts w:hint="eastAsia" w:hAnsi="宋体"/>
                <w:kern w:val="0"/>
                <w:szCs w:val="21"/>
              </w:rPr>
              <w:t>项目资金（万元）</w:t>
            </w:r>
          </w:p>
        </w:tc>
        <w:tc>
          <w:tcPr>
            <w:tcW w:w="3660" w:type="dxa"/>
            <w:gridSpan w:val="4"/>
            <w:noWrap w:val="0"/>
            <w:vAlign w:val="center"/>
          </w:tcPr>
          <w:p>
            <w:pPr>
              <w:widowControl/>
              <w:spacing w:line="280" w:lineRule="exact"/>
              <w:jc w:val="center"/>
              <w:rPr>
                <w:rFonts w:hAnsi="宋体"/>
                <w:kern w:val="0"/>
                <w:szCs w:val="21"/>
              </w:rPr>
            </w:pPr>
            <w:r>
              <w:rPr>
                <w:rFonts w:hint="eastAsia" w:hAnsi="宋体"/>
                <w:kern w:val="0"/>
                <w:szCs w:val="21"/>
              </w:rPr>
              <w:t>中长期资金总额</w:t>
            </w:r>
          </w:p>
        </w:tc>
        <w:tc>
          <w:tcPr>
            <w:tcW w:w="3615" w:type="dxa"/>
            <w:gridSpan w:val="3"/>
            <w:noWrap w:val="0"/>
            <w:vAlign w:val="center"/>
          </w:tcPr>
          <w:p>
            <w:pPr>
              <w:widowControl/>
              <w:spacing w:line="280" w:lineRule="exact"/>
              <w:jc w:val="center"/>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920" w:type="dxa"/>
            <w:gridSpan w:val="2"/>
            <w:vMerge w:val="continue"/>
            <w:noWrap w:val="0"/>
            <w:vAlign w:val="center"/>
          </w:tcPr>
          <w:p>
            <w:pPr>
              <w:widowControl/>
              <w:spacing w:line="280" w:lineRule="exact"/>
              <w:jc w:val="center"/>
              <w:rPr>
                <w:rFonts w:hAnsi="宋体"/>
                <w:kern w:val="0"/>
                <w:szCs w:val="21"/>
              </w:rPr>
            </w:pPr>
          </w:p>
        </w:tc>
        <w:tc>
          <w:tcPr>
            <w:tcW w:w="3660" w:type="dxa"/>
            <w:gridSpan w:val="4"/>
            <w:noWrap w:val="0"/>
            <w:vAlign w:val="center"/>
          </w:tcPr>
          <w:p>
            <w:pPr>
              <w:widowControl/>
              <w:spacing w:line="280" w:lineRule="exact"/>
              <w:jc w:val="center"/>
              <w:rPr>
                <w:rFonts w:hint="default" w:hAnsi="宋体" w:eastAsia="宋体"/>
                <w:kern w:val="0"/>
                <w:szCs w:val="21"/>
                <w:lang w:val="en-US" w:eastAsia="zh-CN"/>
              </w:rPr>
            </w:pPr>
            <w:r>
              <w:rPr>
                <w:rFonts w:hint="eastAsia" w:hAnsi="宋体"/>
                <w:kern w:val="0"/>
                <w:szCs w:val="21"/>
              </w:rPr>
              <w:t xml:space="preserve"> 其中：财政拨款：</w:t>
            </w:r>
            <w:r>
              <w:rPr>
                <w:rFonts w:hint="eastAsia" w:hAnsi="宋体"/>
                <w:kern w:val="0"/>
                <w:szCs w:val="21"/>
                <w:lang w:val="en-US" w:eastAsia="zh-CN"/>
              </w:rPr>
              <w:t>36</w:t>
            </w:r>
          </w:p>
        </w:tc>
        <w:tc>
          <w:tcPr>
            <w:tcW w:w="3615" w:type="dxa"/>
            <w:gridSpan w:val="3"/>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rPr>
              <w:t>其中：财政拨款：</w:t>
            </w:r>
            <w:r>
              <w:rPr>
                <w:rFonts w:hint="eastAsia" w:hAnsi="宋体"/>
                <w:kern w:val="0"/>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920" w:type="dxa"/>
            <w:gridSpan w:val="2"/>
            <w:vMerge w:val="continue"/>
            <w:noWrap w:val="0"/>
            <w:vAlign w:val="center"/>
          </w:tcPr>
          <w:p>
            <w:pPr>
              <w:widowControl/>
              <w:spacing w:line="280" w:lineRule="exact"/>
              <w:jc w:val="center"/>
              <w:rPr>
                <w:rFonts w:hAnsi="宋体"/>
                <w:kern w:val="0"/>
                <w:szCs w:val="21"/>
              </w:rPr>
            </w:pPr>
          </w:p>
        </w:tc>
        <w:tc>
          <w:tcPr>
            <w:tcW w:w="3660" w:type="dxa"/>
            <w:gridSpan w:val="4"/>
            <w:noWrap w:val="0"/>
            <w:vAlign w:val="center"/>
          </w:tcPr>
          <w:p>
            <w:pPr>
              <w:widowControl/>
              <w:spacing w:line="280" w:lineRule="exact"/>
              <w:jc w:val="center"/>
              <w:rPr>
                <w:rFonts w:hAnsi="宋体"/>
                <w:kern w:val="0"/>
                <w:szCs w:val="21"/>
              </w:rPr>
            </w:pPr>
            <w:r>
              <w:rPr>
                <w:rFonts w:hint="eastAsia" w:hAnsi="宋体"/>
                <w:kern w:val="0"/>
                <w:szCs w:val="21"/>
              </w:rPr>
              <w:t xml:space="preserve">       其他资金：</w:t>
            </w:r>
          </w:p>
        </w:tc>
        <w:tc>
          <w:tcPr>
            <w:tcW w:w="3615" w:type="dxa"/>
            <w:gridSpan w:val="3"/>
            <w:noWrap w:val="0"/>
            <w:vAlign w:val="center"/>
          </w:tcPr>
          <w:p>
            <w:pPr>
              <w:widowControl/>
              <w:spacing w:line="280" w:lineRule="exact"/>
              <w:jc w:val="center"/>
              <w:rPr>
                <w:rFonts w:hAnsi="宋体"/>
                <w:kern w:val="0"/>
                <w:szCs w:val="21"/>
              </w:rPr>
            </w:pPr>
            <w:r>
              <w:rPr>
                <w:rFonts w:hint="eastAsia" w:hAnsi="宋体"/>
                <w:kern w:val="0"/>
                <w:szCs w:val="21"/>
              </w:rPr>
              <w:t xml:space="preserve">      其他资金：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920" w:type="dxa"/>
            <w:gridSpan w:val="2"/>
            <w:vMerge w:val="restart"/>
            <w:noWrap w:val="0"/>
            <w:vAlign w:val="center"/>
          </w:tcPr>
          <w:p>
            <w:pPr>
              <w:widowControl/>
              <w:spacing w:line="280" w:lineRule="exact"/>
              <w:jc w:val="center"/>
              <w:rPr>
                <w:rFonts w:hAnsi="宋体"/>
                <w:kern w:val="0"/>
                <w:szCs w:val="21"/>
              </w:rPr>
            </w:pPr>
            <w:r>
              <w:rPr>
                <w:rFonts w:hint="eastAsia" w:hAnsi="宋体"/>
                <w:kern w:val="0"/>
                <w:szCs w:val="21"/>
              </w:rPr>
              <w:t>总体目标</w:t>
            </w:r>
          </w:p>
        </w:tc>
        <w:tc>
          <w:tcPr>
            <w:tcW w:w="3660" w:type="dxa"/>
            <w:gridSpan w:val="4"/>
            <w:noWrap w:val="0"/>
            <w:vAlign w:val="center"/>
          </w:tcPr>
          <w:p>
            <w:pPr>
              <w:widowControl/>
              <w:spacing w:line="280" w:lineRule="exact"/>
              <w:jc w:val="center"/>
              <w:rPr>
                <w:rFonts w:hAnsi="宋体"/>
                <w:kern w:val="0"/>
                <w:szCs w:val="21"/>
              </w:rPr>
            </w:pPr>
            <w:r>
              <w:rPr>
                <w:rFonts w:hint="eastAsia" w:hAnsi="宋体"/>
                <w:kern w:val="0"/>
                <w:szCs w:val="21"/>
              </w:rPr>
              <w:t>中长期目标（20</w:t>
            </w:r>
            <w:r>
              <w:rPr>
                <w:rFonts w:hint="eastAsia" w:hAnsi="宋体"/>
                <w:kern w:val="0"/>
                <w:szCs w:val="21"/>
                <w:lang w:val="en-US" w:eastAsia="zh-CN"/>
              </w:rPr>
              <w:t>20</w:t>
            </w:r>
            <w:r>
              <w:rPr>
                <w:rFonts w:hint="eastAsia" w:hAnsi="宋体"/>
                <w:kern w:val="0"/>
                <w:szCs w:val="21"/>
              </w:rPr>
              <w:t>年-20</w:t>
            </w:r>
            <w:r>
              <w:rPr>
                <w:rFonts w:hint="eastAsia" w:hAnsi="宋体"/>
                <w:kern w:val="0"/>
                <w:szCs w:val="21"/>
                <w:lang w:val="en-US" w:eastAsia="zh-CN"/>
              </w:rPr>
              <w:t>22</w:t>
            </w:r>
            <w:r>
              <w:rPr>
                <w:rFonts w:hint="eastAsia" w:hAnsi="宋体"/>
                <w:kern w:val="0"/>
                <w:szCs w:val="21"/>
              </w:rPr>
              <w:t>年）</w:t>
            </w:r>
          </w:p>
        </w:tc>
        <w:tc>
          <w:tcPr>
            <w:tcW w:w="3615" w:type="dxa"/>
            <w:gridSpan w:val="3"/>
            <w:noWrap w:val="0"/>
            <w:vAlign w:val="center"/>
          </w:tcPr>
          <w:p>
            <w:pPr>
              <w:widowControl/>
              <w:spacing w:line="280" w:lineRule="exact"/>
              <w:jc w:val="center"/>
              <w:rPr>
                <w:rFonts w:hAnsi="宋体"/>
                <w:kern w:val="0"/>
                <w:szCs w:val="21"/>
              </w:rPr>
            </w:pPr>
            <w:r>
              <w:rPr>
                <w:rFonts w:hint="eastAsia" w:hAnsi="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920" w:type="dxa"/>
            <w:gridSpan w:val="2"/>
            <w:vMerge w:val="continue"/>
            <w:noWrap w:val="0"/>
            <w:vAlign w:val="center"/>
          </w:tcPr>
          <w:p>
            <w:pPr>
              <w:widowControl/>
              <w:spacing w:line="280" w:lineRule="exact"/>
              <w:jc w:val="center"/>
              <w:rPr>
                <w:rFonts w:hAnsi="宋体"/>
                <w:kern w:val="0"/>
                <w:szCs w:val="21"/>
              </w:rPr>
            </w:pPr>
          </w:p>
        </w:tc>
        <w:tc>
          <w:tcPr>
            <w:tcW w:w="3660" w:type="dxa"/>
            <w:gridSpan w:val="4"/>
            <w:noWrap w:val="0"/>
            <w:vAlign w:val="center"/>
          </w:tcPr>
          <w:p>
            <w:pPr>
              <w:widowControl/>
              <w:spacing w:line="280" w:lineRule="exact"/>
              <w:jc w:val="center"/>
              <w:rPr>
                <w:rFonts w:hAnsi="宋体"/>
                <w:kern w:val="0"/>
                <w:szCs w:val="21"/>
              </w:rPr>
            </w:pPr>
            <w:r>
              <w:rPr>
                <w:rFonts w:hint="eastAsia" w:hAnsi="宋体"/>
                <w:kern w:val="0"/>
                <w:szCs w:val="21"/>
              </w:rPr>
              <w:t>　</w:t>
            </w:r>
            <w:r>
              <w:rPr>
                <w:rFonts w:hint="eastAsia" w:hAnsi="宋体"/>
                <w:kern w:val="0"/>
                <w:szCs w:val="21"/>
                <w:lang w:val="en-US" w:eastAsia="zh-CN"/>
              </w:rPr>
              <w:t>落实好市委市政府安排的招商工作、宣传联络工作</w:t>
            </w:r>
          </w:p>
        </w:tc>
        <w:tc>
          <w:tcPr>
            <w:tcW w:w="3615" w:type="dxa"/>
            <w:gridSpan w:val="3"/>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落实好市委市政府安排的招商工作、宣传联络工作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520" w:type="dxa"/>
            <w:vMerge w:val="restart"/>
            <w:noWrap w:val="0"/>
            <w:vAlign w:val="center"/>
          </w:tcPr>
          <w:p>
            <w:pPr>
              <w:widowControl/>
              <w:spacing w:line="280" w:lineRule="exact"/>
              <w:jc w:val="center"/>
              <w:rPr>
                <w:rFonts w:hAnsi="宋体"/>
                <w:kern w:val="0"/>
                <w:szCs w:val="21"/>
              </w:rPr>
            </w:pPr>
            <w:r>
              <w:rPr>
                <w:rFonts w:hint="eastAsia" w:hAnsi="宋体"/>
                <w:kern w:val="0"/>
                <w:szCs w:val="21"/>
              </w:rPr>
              <w:t>绩效指标</w:t>
            </w:r>
          </w:p>
        </w:tc>
        <w:tc>
          <w:tcPr>
            <w:tcW w:w="2400" w:type="dxa"/>
            <w:noWrap w:val="0"/>
            <w:vAlign w:val="center"/>
          </w:tcPr>
          <w:p>
            <w:pPr>
              <w:widowControl/>
              <w:spacing w:line="280" w:lineRule="exact"/>
              <w:jc w:val="center"/>
              <w:rPr>
                <w:rFonts w:hAnsi="宋体"/>
                <w:kern w:val="0"/>
                <w:szCs w:val="21"/>
              </w:rPr>
            </w:pPr>
            <w:r>
              <w:rPr>
                <w:rFonts w:hint="eastAsia" w:hAnsi="宋体"/>
                <w:kern w:val="0"/>
                <w:szCs w:val="21"/>
              </w:rPr>
              <w:t>一级指标</w:t>
            </w: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二级指标</w:t>
            </w:r>
          </w:p>
        </w:tc>
        <w:tc>
          <w:tcPr>
            <w:tcW w:w="1095" w:type="dxa"/>
            <w:gridSpan w:val="2"/>
            <w:noWrap w:val="0"/>
            <w:vAlign w:val="center"/>
          </w:tcPr>
          <w:p>
            <w:pPr>
              <w:widowControl/>
              <w:spacing w:line="280" w:lineRule="exact"/>
              <w:jc w:val="center"/>
              <w:rPr>
                <w:rFonts w:hAnsi="宋体"/>
                <w:kern w:val="0"/>
                <w:szCs w:val="21"/>
              </w:rPr>
            </w:pPr>
            <w:r>
              <w:rPr>
                <w:rFonts w:hint="eastAsia" w:hAnsi="宋体"/>
                <w:kern w:val="0"/>
                <w:szCs w:val="21"/>
              </w:rPr>
              <w:t>三级指标</w:t>
            </w:r>
          </w:p>
        </w:tc>
        <w:tc>
          <w:tcPr>
            <w:tcW w:w="870" w:type="dxa"/>
            <w:noWrap w:val="0"/>
            <w:vAlign w:val="center"/>
          </w:tcPr>
          <w:p>
            <w:pPr>
              <w:widowControl/>
              <w:spacing w:line="280" w:lineRule="exact"/>
              <w:jc w:val="center"/>
              <w:rPr>
                <w:rFonts w:hAnsi="宋体"/>
                <w:kern w:val="0"/>
                <w:szCs w:val="21"/>
              </w:rPr>
            </w:pPr>
            <w:r>
              <w:rPr>
                <w:rFonts w:hint="eastAsia" w:hAnsi="宋体"/>
                <w:kern w:val="0"/>
                <w:szCs w:val="21"/>
              </w:rPr>
              <w:t>指标值</w:t>
            </w: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二级指标</w:t>
            </w:r>
          </w:p>
        </w:tc>
        <w:tc>
          <w:tcPr>
            <w:tcW w:w="1053" w:type="dxa"/>
            <w:noWrap w:val="0"/>
            <w:vAlign w:val="center"/>
          </w:tcPr>
          <w:p>
            <w:pPr>
              <w:widowControl/>
              <w:spacing w:line="280" w:lineRule="exact"/>
              <w:jc w:val="center"/>
              <w:rPr>
                <w:rFonts w:hAnsi="宋体"/>
                <w:kern w:val="0"/>
                <w:szCs w:val="21"/>
              </w:rPr>
            </w:pPr>
            <w:r>
              <w:rPr>
                <w:rFonts w:hint="eastAsia" w:hAnsi="宋体"/>
                <w:kern w:val="0"/>
                <w:szCs w:val="21"/>
              </w:rPr>
              <w:t>三级指标</w:t>
            </w:r>
          </w:p>
        </w:tc>
        <w:tc>
          <w:tcPr>
            <w:tcW w:w="822" w:type="dxa"/>
            <w:noWrap w:val="0"/>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restart"/>
            <w:noWrap w:val="0"/>
            <w:vAlign w:val="center"/>
          </w:tcPr>
          <w:p>
            <w:pPr>
              <w:widowControl/>
              <w:spacing w:line="280" w:lineRule="exact"/>
              <w:jc w:val="center"/>
              <w:rPr>
                <w:rFonts w:hAnsi="宋体"/>
                <w:kern w:val="0"/>
                <w:szCs w:val="21"/>
              </w:rPr>
            </w:pPr>
            <w:r>
              <w:rPr>
                <w:rFonts w:hint="eastAsia" w:hAnsi="宋体"/>
                <w:kern w:val="0"/>
                <w:szCs w:val="21"/>
              </w:rPr>
              <w:t>产出指标</w:t>
            </w:r>
          </w:p>
          <w:p>
            <w:pPr>
              <w:widowControl/>
              <w:spacing w:line="280" w:lineRule="exact"/>
              <w:jc w:val="center"/>
              <w:rPr>
                <w:rFonts w:hAnsi="宋体"/>
                <w:kern w:val="0"/>
                <w:szCs w:val="21"/>
              </w:rPr>
            </w:pP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数量指标</w:t>
            </w:r>
          </w:p>
        </w:tc>
        <w:tc>
          <w:tcPr>
            <w:tcW w:w="1095" w:type="dxa"/>
            <w:gridSpan w:val="2"/>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eastAsia="zh-CN"/>
              </w:rPr>
              <w:t>租赁房屋数量</w:t>
            </w:r>
          </w:p>
        </w:tc>
        <w:tc>
          <w:tcPr>
            <w:tcW w:w="870"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val="en-US" w:eastAsia="zh-CN"/>
              </w:rPr>
              <w:t>1套</w:t>
            </w:r>
          </w:p>
          <w:p>
            <w:pPr>
              <w:widowControl/>
              <w:spacing w:line="280" w:lineRule="exact"/>
              <w:jc w:val="center"/>
              <w:rPr>
                <w:rFonts w:hint="default" w:hAnsi="宋体"/>
                <w:kern w:val="0"/>
                <w:szCs w:val="21"/>
                <w:lang w:val="en-US" w:eastAsia="zh-CN"/>
              </w:rPr>
            </w:pPr>
            <w:r>
              <w:rPr>
                <w:rFonts w:hint="eastAsia" w:hAnsi="宋体"/>
                <w:kern w:val="0"/>
                <w:szCs w:val="21"/>
                <w:lang w:val="en-US" w:eastAsia="zh-CN"/>
              </w:rPr>
              <w:t>房屋</w:t>
            </w: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数量指标</w:t>
            </w:r>
          </w:p>
        </w:tc>
        <w:tc>
          <w:tcPr>
            <w:tcW w:w="1053"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eastAsia="zh-CN"/>
              </w:rPr>
              <w:t>租赁房屋数量</w:t>
            </w:r>
          </w:p>
        </w:tc>
        <w:tc>
          <w:tcPr>
            <w:tcW w:w="822"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2套房屋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continue"/>
            <w:noWrap w:val="0"/>
            <w:vAlign w:val="center"/>
          </w:tcPr>
          <w:p>
            <w:pPr>
              <w:widowControl/>
              <w:spacing w:line="280" w:lineRule="exact"/>
              <w:jc w:val="center"/>
              <w:rPr>
                <w:rFonts w:hAnsi="宋体"/>
                <w:kern w:val="0"/>
                <w:szCs w:val="21"/>
              </w:rPr>
            </w:pP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质量指标</w:t>
            </w:r>
          </w:p>
        </w:tc>
        <w:tc>
          <w:tcPr>
            <w:tcW w:w="1095" w:type="dxa"/>
            <w:gridSpan w:val="2"/>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房屋户型面积</w:t>
            </w:r>
          </w:p>
        </w:tc>
        <w:tc>
          <w:tcPr>
            <w:tcW w:w="870"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实际工作需求</w:t>
            </w: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质量指标</w:t>
            </w:r>
          </w:p>
        </w:tc>
        <w:tc>
          <w:tcPr>
            <w:tcW w:w="1053"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房屋户型面积</w:t>
            </w:r>
          </w:p>
        </w:tc>
        <w:tc>
          <w:tcPr>
            <w:tcW w:w="822"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val="en-US" w:eastAsia="zh-CN"/>
              </w:rPr>
              <w:t>实际工作</w:t>
            </w:r>
          </w:p>
          <w:p>
            <w:pPr>
              <w:widowControl/>
              <w:spacing w:line="280" w:lineRule="exact"/>
              <w:jc w:val="center"/>
              <w:rPr>
                <w:rFonts w:hint="default" w:hAnsi="宋体"/>
                <w:kern w:val="0"/>
                <w:szCs w:val="21"/>
                <w:lang w:val="en-US" w:eastAsia="zh-CN"/>
              </w:rPr>
            </w:pPr>
            <w:r>
              <w:rPr>
                <w:rFonts w:hint="eastAsia" w:hAnsi="宋体"/>
                <w:kern w:val="0"/>
                <w:szCs w:val="21"/>
                <w:lang w:val="en-US" w:eastAsia="zh-CN"/>
              </w:rPr>
              <w:t>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continue"/>
            <w:noWrap w:val="0"/>
            <w:vAlign w:val="center"/>
          </w:tcPr>
          <w:p>
            <w:pPr>
              <w:widowControl/>
              <w:spacing w:line="280" w:lineRule="exact"/>
              <w:jc w:val="center"/>
              <w:rPr>
                <w:rFonts w:hAnsi="宋体"/>
                <w:kern w:val="0"/>
                <w:szCs w:val="21"/>
              </w:rPr>
            </w:pP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时效指标</w:t>
            </w:r>
          </w:p>
        </w:tc>
        <w:tc>
          <w:tcPr>
            <w:tcW w:w="1095"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时间节点</w:t>
            </w:r>
          </w:p>
        </w:tc>
        <w:tc>
          <w:tcPr>
            <w:tcW w:w="870"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eastAsia="zh-CN"/>
              </w:rPr>
              <w:t>按照租赁合同要求</w:t>
            </w: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时效指标</w:t>
            </w:r>
          </w:p>
        </w:tc>
        <w:tc>
          <w:tcPr>
            <w:tcW w:w="1053"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时间节点</w:t>
            </w:r>
          </w:p>
        </w:tc>
        <w:tc>
          <w:tcPr>
            <w:tcW w:w="822"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eastAsia="zh-CN"/>
              </w:rPr>
              <w:t>按照租赁合同要求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continue"/>
            <w:noWrap w:val="0"/>
            <w:vAlign w:val="center"/>
          </w:tcPr>
          <w:p>
            <w:pPr>
              <w:widowControl/>
              <w:spacing w:line="280" w:lineRule="exact"/>
              <w:jc w:val="center"/>
              <w:rPr>
                <w:rFonts w:hAnsi="宋体"/>
                <w:kern w:val="0"/>
                <w:szCs w:val="21"/>
              </w:rPr>
            </w:pP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成本指标</w:t>
            </w:r>
          </w:p>
        </w:tc>
        <w:tc>
          <w:tcPr>
            <w:tcW w:w="1095" w:type="dxa"/>
            <w:gridSpan w:val="2"/>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经费开支</w:t>
            </w:r>
          </w:p>
        </w:tc>
        <w:tc>
          <w:tcPr>
            <w:tcW w:w="870"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节约经费开支</w:t>
            </w: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成本指标</w:t>
            </w:r>
          </w:p>
        </w:tc>
        <w:tc>
          <w:tcPr>
            <w:tcW w:w="1053"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经费开支</w:t>
            </w:r>
          </w:p>
        </w:tc>
        <w:tc>
          <w:tcPr>
            <w:tcW w:w="822"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rPr>
              <w:t>不超过年初预算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restart"/>
            <w:noWrap w:val="0"/>
            <w:vAlign w:val="center"/>
          </w:tcPr>
          <w:p>
            <w:pPr>
              <w:widowControl/>
              <w:spacing w:line="280" w:lineRule="exact"/>
              <w:jc w:val="center"/>
              <w:rPr>
                <w:rFonts w:hAnsi="宋体"/>
                <w:kern w:val="0"/>
                <w:szCs w:val="21"/>
              </w:rPr>
            </w:pPr>
            <w:r>
              <w:rPr>
                <w:rFonts w:hint="eastAsia" w:hAnsi="宋体"/>
                <w:kern w:val="0"/>
                <w:szCs w:val="21"/>
              </w:rPr>
              <w:t>效益指标</w:t>
            </w: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经济效益指标</w:t>
            </w:r>
          </w:p>
        </w:tc>
        <w:tc>
          <w:tcPr>
            <w:tcW w:w="1095" w:type="dxa"/>
            <w:gridSpan w:val="2"/>
            <w:noWrap w:val="0"/>
            <w:vAlign w:val="center"/>
          </w:tcPr>
          <w:p>
            <w:pPr>
              <w:widowControl/>
              <w:spacing w:line="280" w:lineRule="exact"/>
              <w:jc w:val="center"/>
              <w:rPr>
                <w:rFonts w:hAnsi="宋体"/>
                <w:kern w:val="0"/>
                <w:szCs w:val="21"/>
                <w:lang w:val="en-US" w:eastAsia="zh-CN"/>
              </w:rPr>
            </w:pPr>
          </w:p>
        </w:tc>
        <w:tc>
          <w:tcPr>
            <w:tcW w:w="870" w:type="dxa"/>
            <w:noWrap w:val="0"/>
            <w:vAlign w:val="center"/>
          </w:tcPr>
          <w:p>
            <w:pPr>
              <w:widowControl/>
              <w:spacing w:line="280" w:lineRule="exact"/>
              <w:jc w:val="center"/>
              <w:rPr>
                <w:rFonts w:hAnsi="宋体"/>
                <w:kern w:val="0"/>
                <w:szCs w:val="21"/>
                <w:lang w:val="en-US" w:eastAsia="zh-CN"/>
              </w:rPr>
            </w:pP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经济效益指标</w:t>
            </w:r>
          </w:p>
        </w:tc>
        <w:tc>
          <w:tcPr>
            <w:tcW w:w="1053" w:type="dxa"/>
            <w:noWrap w:val="0"/>
            <w:vAlign w:val="center"/>
          </w:tcPr>
          <w:p>
            <w:pPr>
              <w:widowControl/>
              <w:spacing w:line="280" w:lineRule="exact"/>
              <w:jc w:val="center"/>
              <w:rPr>
                <w:rFonts w:hint="eastAsia" w:hAnsi="宋体"/>
                <w:kern w:val="0"/>
                <w:szCs w:val="21"/>
                <w:lang w:val="en-US" w:eastAsia="zh-CN"/>
              </w:rPr>
            </w:pPr>
          </w:p>
        </w:tc>
        <w:tc>
          <w:tcPr>
            <w:tcW w:w="822" w:type="dxa"/>
            <w:noWrap w:val="0"/>
            <w:vAlign w:val="center"/>
          </w:tcPr>
          <w:p>
            <w:pPr>
              <w:widowControl/>
              <w:spacing w:line="280" w:lineRule="exact"/>
              <w:jc w:val="center"/>
              <w:rPr>
                <w:rFonts w:hint="eastAsia" w:hAnsi="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continue"/>
            <w:noWrap w:val="0"/>
            <w:vAlign w:val="center"/>
          </w:tcPr>
          <w:p>
            <w:pPr>
              <w:widowControl/>
              <w:spacing w:line="280" w:lineRule="exact"/>
              <w:jc w:val="center"/>
              <w:rPr>
                <w:rFonts w:hAnsi="宋体"/>
                <w:kern w:val="0"/>
                <w:szCs w:val="21"/>
              </w:rPr>
            </w:pP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社会效益指标</w:t>
            </w:r>
          </w:p>
        </w:tc>
        <w:tc>
          <w:tcPr>
            <w:tcW w:w="1095" w:type="dxa"/>
            <w:gridSpan w:val="2"/>
            <w:noWrap w:val="0"/>
            <w:vAlign w:val="center"/>
          </w:tcPr>
          <w:p>
            <w:pPr>
              <w:widowControl/>
              <w:spacing w:line="280" w:lineRule="exact"/>
              <w:jc w:val="center"/>
              <w:rPr>
                <w:rFonts w:hAnsi="宋体"/>
                <w:kern w:val="0"/>
                <w:szCs w:val="21"/>
                <w:lang w:val="en-US" w:eastAsia="zh-CN"/>
              </w:rPr>
            </w:pPr>
          </w:p>
        </w:tc>
        <w:tc>
          <w:tcPr>
            <w:tcW w:w="870" w:type="dxa"/>
            <w:noWrap w:val="0"/>
            <w:vAlign w:val="center"/>
          </w:tcPr>
          <w:p>
            <w:pPr>
              <w:widowControl/>
              <w:spacing w:line="280" w:lineRule="exact"/>
              <w:jc w:val="center"/>
              <w:rPr>
                <w:rFonts w:hAnsi="宋体"/>
                <w:kern w:val="0"/>
                <w:szCs w:val="21"/>
                <w:lang w:val="en-US" w:eastAsia="zh-CN"/>
              </w:rPr>
            </w:pP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社会效益指标</w:t>
            </w:r>
          </w:p>
        </w:tc>
        <w:tc>
          <w:tcPr>
            <w:tcW w:w="1053" w:type="dxa"/>
            <w:noWrap w:val="0"/>
            <w:vAlign w:val="center"/>
          </w:tcPr>
          <w:p>
            <w:pPr>
              <w:widowControl/>
              <w:spacing w:line="280" w:lineRule="exact"/>
              <w:jc w:val="center"/>
              <w:rPr>
                <w:rFonts w:hint="eastAsia" w:hAnsi="宋体"/>
                <w:kern w:val="0"/>
                <w:szCs w:val="21"/>
                <w:lang w:val="en-US" w:eastAsia="zh-CN"/>
              </w:rPr>
            </w:pPr>
          </w:p>
        </w:tc>
        <w:tc>
          <w:tcPr>
            <w:tcW w:w="822" w:type="dxa"/>
            <w:noWrap w:val="0"/>
            <w:vAlign w:val="center"/>
          </w:tcPr>
          <w:p>
            <w:pPr>
              <w:widowControl/>
              <w:spacing w:line="280" w:lineRule="exact"/>
              <w:jc w:val="center"/>
              <w:rPr>
                <w:rFonts w:hint="default" w:hAnsi="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continue"/>
            <w:noWrap w:val="0"/>
            <w:vAlign w:val="center"/>
          </w:tcPr>
          <w:p>
            <w:pPr>
              <w:widowControl/>
              <w:spacing w:line="280" w:lineRule="exact"/>
              <w:jc w:val="center"/>
              <w:rPr>
                <w:rFonts w:hAnsi="宋体"/>
                <w:kern w:val="0"/>
                <w:szCs w:val="21"/>
              </w:rPr>
            </w:pP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生态效益指标</w:t>
            </w:r>
          </w:p>
        </w:tc>
        <w:tc>
          <w:tcPr>
            <w:tcW w:w="1095" w:type="dxa"/>
            <w:gridSpan w:val="2"/>
            <w:noWrap w:val="0"/>
            <w:vAlign w:val="center"/>
          </w:tcPr>
          <w:p>
            <w:pPr>
              <w:widowControl/>
              <w:spacing w:line="280" w:lineRule="exact"/>
              <w:jc w:val="center"/>
              <w:rPr>
                <w:rFonts w:hAnsi="宋体"/>
                <w:kern w:val="0"/>
                <w:szCs w:val="21"/>
                <w:lang w:val="en-US" w:eastAsia="zh-CN"/>
              </w:rPr>
            </w:pPr>
          </w:p>
        </w:tc>
        <w:tc>
          <w:tcPr>
            <w:tcW w:w="870" w:type="dxa"/>
            <w:noWrap w:val="0"/>
            <w:vAlign w:val="center"/>
          </w:tcPr>
          <w:p>
            <w:pPr>
              <w:widowControl/>
              <w:spacing w:line="280" w:lineRule="exact"/>
              <w:jc w:val="center"/>
              <w:rPr>
                <w:rFonts w:hint="default" w:hAnsi="宋体"/>
                <w:kern w:val="0"/>
                <w:szCs w:val="21"/>
                <w:lang w:val="en-US" w:eastAsia="zh-CN"/>
              </w:rPr>
            </w:pP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生态效益指标</w:t>
            </w:r>
          </w:p>
        </w:tc>
        <w:tc>
          <w:tcPr>
            <w:tcW w:w="1053" w:type="dxa"/>
            <w:noWrap w:val="0"/>
            <w:vAlign w:val="center"/>
          </w:tcPr>
          <w:p>
            <w:pPr>
              <w:widowControl/>
              <w:spacing w:line="280" w:lineRule="exact"/>
              <w:jc w:val="center"/>
              <w:rPr>
                <w:rFonts w:hint="eastAsia" w:hAnsi="宋体"/>
                <w:kern w:val="0"/>
                <w:szCs w:val="21"/>
                <w:lang w:val="en-US" w:eastAsia="zh-CN"/>
              </w:rPr>
            </w:pPr>
          </w:p>
        </w:tc>
        <w:tc>
          <w:tcPr>
            <w:tcW w:w="822" w:type="dxa"/>
            <w:noWrap w:val="0"/>
            <w:vAlign w:val="center"/>
          </w:tcPr>
          <w:p>
            <w:pPr>
              <w:widowControl/>
              <w:spacing w:line="280" w:lineRule="exact"/>
              <w:jc w:val="center"/>
              <w:rPr>
                <w:rFonts w:hint="default" w:hAnsi="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continue"/>
            <w:noWrap w:val="0"/>
            <w:vAlign w:val="center"/>
          </w:tcPr>
          <w:p>
            <w:pPr>
              <w:widowControl/>
              <w:spacing w:line="280" w:lineRule="exact"/>
              <w:jc w:val="center"/>
              <w:rPr>
                <w:rFonts w:hAnsi="宋体"/>
                <w:kern w:val="0"/>
                <w:szCs w:val="21"/>
              </w:rPr>
            </w:pP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可持续影响指标</w:t>
            </w:r>
          </w:p>
        </w:tc>
        <w:tc>
          <w:tcPr>
            <w:tcW w:w="1095" w:type="dxa"/>
            <w:gridSpan w:val="2"/>
            <w:noWrap w:val="0"/>
            <w:vAlign w:val="center"/>
          </w:tcPr>
          <w:p>
            <w:pPr>
              <w:widowControl/>
              <w:spacing w:line="280" w:lineRule="exact"/>
              <w:jc w:val="center"/>
              <w:rPr>
                <w:rFonts w:hAnsi="宋体"/>
                <w:kern w:val="0"/>
                <w:szCs w:val="21"/>
                <w:lang w:val="en-US" w:eastAsia="zh-CN"/>
              </w:rPr>
            </w:pPr>
          </w:p>
        </w:tc>
        <w:tc>
          <w:tcPr>
            <w:tcW w:w="870" w:type="dxa"/>
            <w:noWrap w:val="0"/>
            <w:vAlign w:val="center"/>
          </w:tcPr>
          <w:p>
            <w:pPr>
              <w:widowControl/>
              <w:spacing w:line="280" w:lineRule="exact"/>
              <w:jc w:val="center"/>
              <w:rPr>
                <w:rFonts w:hAnsi="宋体"/>
                <w:kern w:val="0"/>
                <w:szCs w:val="21"/>
                <w:lang w:val="en-US" w:eastAsia="zh-CN"/>
              </w:rPr>
            </w:pP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可持续影响指标</w:t>
            </w:r>
          </w:p>
        </w:tc>
        <w:tc>
          <w:tcPr>
            <w:tcW w:w="1053" w:type="dxa"/>
            <w:noWrap w:val="0"/>
            <w:vAlign w:val="center"/>
          </w:tcPr>
          <w:p>
            <w:pPr>
              <w:widowControl/>
              <w:spacing w:line="280" w:lineRule="exact"/>
              <w:jc w:val="center"/>
              <w:rPr>
                <w:rFonts w:hint="eastAsia" w:hAnsi="宋体"/>
                <w:kern w:val="0"/>
                <w:szCs w:val="21"/>
                <w:lang w:val="en-US" w:eastAsia="zh-CN"/>
              </w:rPr>
            </w:pPr>
          </w:p>
        </w:tc>
        <w:tc>
          <w:tcPr>
            <w:tcW w:w="822" w:type="dxa"/>
            <w:noWrap w:val="0"/>
            <w:vAlign w:val="center"/>
          </w:tcPr>
          <w:p>
            <w:pPr>
              <w:widowControl/>
              <w:spacing w:line="280" w:lineRule="exact"/>
              <w:jc w:val="center"/>
              <w:rPr>
                <w:rFonts w:hint="eastAsia" w:hAnsi="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20" w:type="dxa"/>
            <w:vMerge w:val="continue"/>
            <w:noWrap w:val="0"/>
            <w:vAlign w:val="center"/>
          </w:tcPr>
          <w:p>
            <w:pPr>
              <w:widowControl/>
              <w:spacing w:line="280" w:lineRule="exact"/>
              <w:jc w:val="center"/>
              <w:rPr>
                <w:rFonts w:hAnsi="宋体"/>
                <w:kern w:val="0"/>
                <w:szCs w:val="21"/>
              </w:rPr>
            </w:pPr>
          </w:p>
        </w:tc>
        <w:tc>
          <w:tcPr>
            <w:tcW w:w="2400" w:type="dxa"/>
            <w:vMerge w:val="continue"/>
            <w:noWrap w:val="0"/>
            <w:vAlign w:val="center"/>
          </w:tcPr>
          <w:p>
            <w:pPr>
              <w:widowControl/>
              <w:spacing w:line="280" w:lineRule="exact"/>
              <w:jc w:val="center"/>
              <w:rPr>
                <w:rFonts w:hAnsi="宋体"/>
                <w:kern w:val="0"/>
                <w:szCs w:val="21"/>
              </w:rPr>
            </w:pPr>
          </w:p>
        </w:tc>
        <w:tc>
          <w:tcPr>
            <w:tcW w:w="1695" w:type="dxa"/>
            <w:noWrap w:val="0"/>
            <w:vAlign w:val="center"/>
          </w:tcPr>
          <w:p>
            <w:pPr>
              <w:widowControl/>
              <w:spacing w:line="280" w:lineRule="exact"/>
              <w:jc w:val="center"/>
              <w:rPr>
                <w:rFonts w:hAnsi="宋体"/>
                <w:kern w:val="0"/>
                <w:szCs w:val="21"/>
              </w:rPr>
            </w:pPr>
            <w:r>
              <w:rPr>
                <w:rFonts w:hint="eastAsia" w:hAnsi="宋体"/>
                <w:kern w:val="0"/>
                <w:szCs w:val="21"/>
              </w:rPr>
              <w:t>社会公众或服务对象满意度指标</w:t>
            </w:r>
          </w:p>
        </w:tc>
        <w:tc>
          <w:tcPr>
            <w:tcW w:w="1095" w:type="dxa"/>
            <w:gridSpan w:val="2"/>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工作人员</w:t>
            </w:r>
          </w:p>
        </w:tc>
        <w:tc>
          <w:tcPr>
            <w:tcW w:w="870"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eastAsia="zh-CN"/>
              </w:rPr>
              <w:t>满意</w:t>
            </w:r>
          </w:p>
        </w:tc>
        <w:tc>
          <w:tcPr>
            <w:tcW w:w="1740" w:type="dxa"/>
            <w:noWrap w:val="0"/>
            <w:vAlign w:val="center"/>
          </w:tcPr>
          <w:p>
            <w:pPr>
              <w:widowControl/>
              <w:spacing w:line="280" w:lineRule="exact"/>
              <w:jc w:val="center"/>
              <w:rPr>
                <w:rFonts w:hAnsi="宋体"/>
                <w:kern w:val="0"/>
                <w:szCs w:val="21"/>
              </w:rPr>
            </w:pPr>
            <w:r>
              <w:rPr>
                <w:rFonts w:hint="eastAsia" w:hAnsi="宋体"/>
                <w:kern w:val="0"/>
                <w:szCs w:val="21"/>
              </w:rPr>
              <w:t>社会公众或服务对象满意度指标</w:t>
            </w:r>
          </w:p>
        </w:tc>
        <w:tc>
          <w:tcPr>
            <w:tcW w:w="1053" w:type="dxa"/>
            <w:noWrap w:val="0"/>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工作人员</w:t>
            </w:r>
          </w:p>
        </w:tc>
        <w:tc>
          <w:tcPr>
            <w:tcW w:w="822" w:type="dxa"/>
            <w:noWrap w:val="0"/>
            <w:vAlign w:val="center"/>
          </w:tcPr>
          <w:p>
            <w:pPr>
              <w:widowControl/>
              <w:spacing w:line="280" w:lineRule="exact"/>
              <w:jc w:val="center"/>
              <w:rPr>
                <w:rFonts w:hint="eastAsia" w:hAnsi="宋体"/>
                <w:kern w:val="0"/>
                <w:szCs w:val="21"/>
                <w:lang w:val="en-US" w:eastAsia="zh-CN"/>
              </w:rPr>
            </w:pPr>
            <w:r>
              <w:rPr>
                <w:rFonts w:hint="eastAsia" w:hAnsi="宋体"/>
                <w:kern w:val="0"/>
                <w:szCs w:val="21"/>
                <w:lang w:eastAsia="zh-CN"/>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920" w:type="dxa"/>
            <w:gridSpan w:val="2"/>
            <w:noWrap w:val="0"/>
            <w:vAlign w:val="top"/>
          </w:tcPr>
          <w:p>
            <w:pPr>
              <w:widowControl/>
              <w:spacing w:line="280" w:lineRule="exact"/>
              <w:jc w:val="center"/>
              <w:rPr>
                <w:rFonts w:hAnsi="宋体"/>
                <w:kern w:val="0"/>
                <w:szCs w:val="21"/>
              </w:rPr>
            </w:pPr>
          </w:p>
          <w:p>
            <w:pPr>
              <w:widowControl/>
              <w:spacing w:line="280" w:lineRule="exact"/>
              <w:jc w:val="center"/>
              <w:rPr>
                <w:rFonts w:hAnsi="宋体"/>
                <w:kern w:val="0"/>
                <w:szCs w:val="21"/>
              </w:rPr>
            </w:pPr>
            <w:r>
              <w:rPr>
                <w:rFonts w:hint="eastAsia" w:hAnsi="宋体"/>
                <w:kern w:val="0"/>
                <w:szCs w:val="21"/>
              </w:rPr>
              <w:t>财政部门审核意见</w:t>
            </w:r>
          </w:p>
        </w:tc>
        <w:tc>
          <w:tcPr>
            <w:tcW w:w="7275" w:type="dxa"/>
            <w:gridSpan w:val="7"/>
            <w:noWrap w:val="0"/>
            <w:vAlign w:val="top"/>
          </w:tcPr>
          <w:p>
            <w:pPr>
              <w:widowControl/>
              <w:spacing w:line="280" w:lineRule="exact"/>
              <w:jc w:val="center"/>
              <w:rPr>
                <w:rFonts w:hAnsi="宋体"/>
                <w:kern w:val="0"/>
                <w:szCs w:val="21"/>
              </w:rPr>
            </w:pPr>
          </w:p>
          <w:p>
            <w:pPr>
              <w:widowControl/>
              <w:spacing w:line="280" w:lineRule="exact"/>
              <w:jc w:val="center"/>
              <w:rPr>
                <w:rFonts w:hAnsi="宋体"/>
                <w:kern w:val="0"/>
                <w:szCs w:val="21"/>
              </w:rPr>
            </w:pPr>
            <w:r>
              <w:rPr>
                <w:rFonts w:hint="eastAsia" w:hAnsi="宋体"/>
                <w:kern w:val="0"/>
                <w:szCs w:val="21"/>
              </w:rPr>
              <w:t xml:space="preserve">审核部门（盖章）         </w:t>
            </w:r>
            <w:r>
              <w:rPr>
                <w:rFonts w:hint="eastAsia" w:hAnsi="宋体"/>
                <w:kern w:val="0"/>
                <w:szCs w:val="21"/>
              </w:rPr>
              <w:tab/>
            </w:r>
            <w:r>
              <w:rPr>
                <w:rFonts w:hint="eastAsia" w:hAnsi="宋体"/>
                <w:kern w:val="0"/>
                <w:szCs w:val="21"/>
              </w:rPr>
              <w:t>年   月   日</w:t>
            </w:r>
          </w:p>
          <w:p>
            <w:pPr>
              <w:widowControl/>
              <w:spacing w:line="280" w:lineRule="exact"/>
              <w:jc w:val="center"/>
              <w:rPr>
                <w:rFonts w:hAnsi="宋体"/>
                <w:kern w:val="0"/>
                <w:szCs w:val="21"/>
              </w:rPr>
            </w:pPr>
          </w:p>
        </w:tc>
      </w:tr>
    </w:tbl>
    <w:p>
      <w:pPr>
        <w:rPr>
          <w:rFonts w:hint="eastAsia"/>
          <w:kern w:val="0"/>
          <w:sz w:val="20"/>
          <w:szCs w:val="20"/>
          <w:lang w:val="en-US" w:eastAsia="zh-CN"/>
        </w:rPr>
      </w:pPr>
      <w:r>
        <w:rPr>
          <w:rFonts w:hint="eastAsia" w:ascii="宋体" w:hAnsi="宋体" w:cs="宋体"/>
          <w:kern w:val="0"/>
          <w:sz w:val="20"/>
          <w:szCs w:val="20"/>
        </w:rPr>
        <w:t>填报人：</w:t>
      </w:r>
      <w:r>
        <w:rPr>
          <w:rFonts w:hint="eastAsia" w:ascii="宋体" w:hAnsi="宋体" w:cs="宋体"/>
          <w:kern w:val="0"/>
          <w:sz w:val="20"/>
          <w:szCs w:val="20"/>
          <w:lang w:eastAsia="zh-CN"/>
        </w:rPr>
        <w:t>文静</w:t>
      </w:r>
      <w:r>
        <w:rPr>
          <w:rFonts w:hint="eastAsia" w:ascii="宋体" w:hAnsi="宋体" w:cs="宋体"/>
          <w:kern w:val="0"/>
          <w:sz w:val="20"/>
          <w:szCs w:val="20"/>
        </w:rPr>
        <w:tab/>
      </w:r>
      <w:r>
        <w:rPr>
          <w:rFonts w:hint="eastAsia" w:ascii="宋体" w:hAnsi="宋体" w:cs="宋体"/>
          <w:kern w:val="0"/>
          <w:sz w:val="20"/>
          <w:szCs w:val="20"/>
          <w:lang w:val="en-US" w:eastAsia="zh-CN"/>
        </w:rPr>
        <w:t xml:space="preserve">            </w:t>
      </w:r>
      <w:r>
        <w:rPr>
          <w:rFonts w:hint="eastAsia" w:ascii="宋体" w:hAnsi="宋体" w:cs="宋体"/>
          <w:kern w:val="0"/>
          <w:sz w:val="20"/>
          <w:szCs w:val="20"/>
        </w:rPr>
        <w:t>联系电话：</w:t>
      </w:r>
      <w:r>
        <w:rPr>
          <w:rFonts w:hint="eastAsia" w:ascii="宋体" w:hAnsi="宋体" w:cs="宋体"/>
          <w:kern w:val="0"/>
          <w:sz w:val="20"/>
          <w:szCs w:val="20"/>
          <w:lang w:val="en-US" w:eastAsia="zh-CN"/>
        </w:rPr>
        <w:t>13723832333</w:t>
      </w:r>
      <w:r>
        <w:rPr>
          <w:rFonts w:hint="eastAsia" w:ascii="宋体" w:hAnsi="宋体" w:cs="宋体"/>
          <w:kern w:val="0"/>
          <w:sz w:val="20"/>
          <w:szCs w:val="20"/>
        </w:rPr>
        <w:tab/>
      </w:r>
      <w:r>
        <w:rPr>
          <w:rFonts w:hint="eastAsia" w:ascii="宋体" w:hAnsi="宋体" w:cs="宋体"/>
          <w:kern w:val="0"/>
          <w:sz w:val="20"/>
          <w:szCs w:val="20"/>
          <w:lang w:val="en-US" w:eastAsia="zh-CN"/>
        </w:rPr>
        <w:t xml:space="preserve">        </w:t>
      </w:r>
      <w:r>
        <w:rPr>
          <w:rFonts w:hint="eastAsia" w:ascii="宋体" w:hAnsi="宋体" w:cs="宋体"/>
          <w:kern w:val="0"/>
          <w:sz w:val="20"/>
          <w:szCs w:val="20"/>
        </w:rPr>
        <w:t>填报日期：</w:t>
      </w:r>
      <w:r>
        <w:rPr>
          <w:rFonts w:hint="default"/>
          <w:kern w:val="0"/>
          <w:sz w:val="20"/>
          <w:szCs w:val="20"/>
          <w:lang w:val="en-US"/>
        </w:rPr>
        <w:t>2020</w:t>
      </w:r>
      <w:r>
        <w:rPr>
          <w:rFonts w:hint="eastAsia"/>
          <w:kern w:val="0"/>
          <w:sz w:val="20"/>
          <w:szCs w:val="20"/>
          <w:lang w:val="en-US" w:eastAsia="zh-CN"/>
        </w:rPr>
        <w:t>年2月10日</w:t>
      </w: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jc w:val="center"/>
        <w:rPr>
          <w:rFonts w:eastAsia="楷体_GB2312"/>
          <w:b/>
          <w:bCs/>
          <w:kern w:val="0"/>
          <w:sz w:val="32"/>
          <w:szCs w:val="32"/>
        </w:rPr>
      </w:pPr>
      <w:r>
        <w:rPr>
          <w:rFonts w:hint="eastAsia" w:ascii="方正小标宋简体" w:hAnsi="方正小标宋简体" w:eastAsia="方正小标宋简体" w:cs="方正小标宋简体"/>
          <w:kern w:val="0"/>
          <w:sz w:val="36"/>
          <w:szCs w:val="36"/>
        </w:rPr>
        <w:t>专项资金绩效目标申报表</w:t>
      </w:r>
      <w:r>
        <w:rPr>
          <w:rFonts w:eastAsia="方正小标宋_GBK"/>
          <w:bCs/>
          <w:kern w:val="0"/>
          <w:sz w:val="36"/>
          <w:szCs w:val="36"/>
        </w:rPr>
        <w:br w:type="textWrapping"/>
      </w:r>
      <w:r>
        <w:rPr>
          <w:rFonts w:hint="eastAsia" w:ascii="宋体" w:hAnsi="宋体" w:cs="宋体"/>
          <w:kern w:val="0"/>
          <w:sz w:val="32"/>
          <w:szCs w:val="32"/>
        </w:rPr>
        <w:t xml:space="preserve">（ </w:t>
      </w:r>
      <w:r>
        <w:rPr>
          <w:rFonts w:hint="eastAsia" w:ascii="宋体" w:hAnsi="宋体" w:cs="宋体"/>
          <w:kern w:val="0"/>
          <w:sz w:val="32"/>
          <w:szCs w:val="32"/>
          <w:lang w:val="en-US" w:eastAsia="zh-CN"/>
        </w:rPr>
        <w:t>2020</w:t>
      </w:r>
      <w:r>
        <w:rPr>
          <w:rFonts w:hint="eastAsia" w:ascii="宋体" w:hAnsi="宋体" w:cs="宋体"/>
          <w:kern w:val="0"/>
          <w:sz w:val="32"/>
          <w:szCs w:val="32"/>
        </w:rPr>
        <w:t>年度）</w:t>
      </w:r>
    </w:p>
    <w:p>
      <w:pPr>
        <w:widowControl/>
        <w:tabs>
          <w:tab w:val="left" w:pos="1913"/>
          <w:tab w:val="left" w:pos="3933"/>
          <w:tab w:val="left" w:pos="5413"/>
          <w:tab w:val="left" w:pos="6733"/>
          <w:tab w:val="left" w:pos="8033"/>
        </w:tabs>
        <w:ind w:left="93"/>
        <w:jc w:val="left"/>
        <w:rPr>
          <w:rFonts w:ascii="宋体" w:hAnsi="宋体" w:cs="宋体"/>
          <w:kern w:val="0"/>
          <w:sz w:val="20"/>
          <w:szCs w:val="20"/>
        </w:rPr>
      </w:pPr>
      <w:r>
        <w:rPr>
          <w:rFonts w:hint="eastAsia" w:ascii="宋体" w:hAnsi="宋体" w:cs="宋体"/>
          <w:kern w:val="0"/>
          <w:sz w:val="20"/>
          <w:szCs w:val="20"/>
        </w:rPr>
        <w:t>填报单位（盖章）</w:t>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金额单位：万元</w:t>
      </w:r>
      <w:r>
        <w:rPr>
          <w:rFonts w:hint="eastAsia" w:ascii="宋体" w:hAnsi="宋体" w:cs="宋体"/>
          <w:kern w:val="0"/>
          <w:sz w:val="20"/>
          <w:szCs w:val="20"/>
        </w:rPr>
        <w:tab/>
      </w:r>
    </w:p>
    <w:tbl>
      <w:tblPr>
        <w:tblStyle w:val="4"/>
        <w:tblW w:w="93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770"/>
        <w:gridCol w:w="1500"/>
        <w:gridCol w:w="804"/>
        <w:gridCol w:w="208"/>
        <w:gridCol w:w="1134"/>
        <w:gridCol w:w="143"/>
        <w:gridCol w:w="1275"/>
        <w:gridCol w:w="99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435" w:type="dxa"/>
            <w:gridSpan w:val="2"/>
            <w:vAlign w:val="center"/>
          </w:tcPr>
          <w:p>
            <w:pPr>
              <w:widowControl/>
              <w:spacing w:line="280" w:lineRule="exact"/>
              <w:jc w:val="center"/>
              <w:rPr>
                <w:rFonts w:hAnsi="宋体"/>
                <w:kern w:val="0"/>
                <w:szCs w:val="21"/>
              </w:rPr>
            </w:pPr>
            <w:r>
              <w:rPr>
                <w:rFonts w:hint="eastAsia" w:hAnsi="宋体"/>
                <w:kern w:val="0"/>
                <w:szCs w:val="21"/>
              </w:rPr>
              <w:t>项目名称</w:t>
            </w:r>
          </w:p>
        </w:tc>
        <w:tc>
          <w:tcPr>
            <w:tcW w:w="6907" w:type="dxa"/>
            <w:gridSpan w:val="8"/>
            <w:vAlign w:val="center"/>
          </w:tcPr>
          <w:p>
            <w:pPr>
              <w:widowControl/>
              <w:spacing w:line="280" w:lineRule="exact"/>
              <w:jc w:val="center"/>
              <w:rPr>
                <w:rFonts w:hAnsi="宋体"/>
                <w:kern w:val="0"/>
                <w:szCs w:val="21"/>
              </w:rPr>
            </w:pPr>
            <w:r>
              <w:rPr>
                <w:rFonts w:hint="eastAsia" w:hAnsi="宋体"/>
                <w:kern w:val="0"/>
                <w:szCs w:val="21"/>
              </w:rPr>
              <w:t>招商引资信访接待对外联宣活动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435"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6907" w:type="dxa"/>
            <w:gridSpan w:val="8"/>
            <w:vAlign w:val="center"/>
          </w:tcPr>
          <w:p>
            <w:pPr>
              <w:widowControl/>
              <w:spacing w:line="280" w:lineRule="exact"/>
              <w:jc w:val="center"/>
              <w:rPr>
                <w:rFonts w:hAnsi="宋体"/>
                <w:kern w:val="0"/>
                <w:szCs w:val="21"/>
              </w:rPr>
            </w:pPr>
            <w:r>
              <w:rPr>
                <w:rFonts w:hint="eastAsia" w:hAnsi="宋体"/>
                <w:kern w:val="0"/>
                <w:szCs w:val="21"/>
              </w:rPr>
              <w:t>衡阳市人民政府驻北京联络处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435"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304" w:type="dxa"/>
            <w:gridSpan w:val="2"/>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3"/>
            <w:vAlign w:val="center"/>
          </w:tcPr>
          <w:p>
            <w:pPr>
              <w:widowControl/>
              <w:spacing w:line="280" w:lineRule="exact"/>
              <w:jc w:val="center"/>
              <w:rPr>
                <w:rFonts w:hAnsi="宋体"/>
                <w:kern w:val="0"/>
                <w:szCs w:val="21"/>
              </w:rPr>
            </w:pPr>
            <w:r>
              <w:rPr>
                <w:rFonts w:hint="eastAsia" w:hAnsi="宋体"/>
                <w:kern w:val="0"/>
                <w:szCs w:val="21"/>
              </w:rPr>
              <w:t>民生保障 □</w:t>
            </w:r>
          </w:p>
        </w:tc>
        <w:tc>
          <w:tcPr>
            <w:tcW w:w="1275"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1843" w:type="dxa"/>
            <w:gridSpan w:val="2"/>
            <w:vAlign w:val="center"/>
          </w:tcPr>
          <w:p>
            <w:pPr>
              <w:widowControl/>
              <w:spacing w:line="280" w:lineRule="exact"/>
              <w:jc w:val="center"/>
              <w:rPr>
                <w:rFonts w:hint="eastAsia" w:hAnsi="宋体"/>
                <w:kern w:val="0"/>
                <w:szCs w:val="21"/>
                <w:lang w:eastAsia="zh-CN"/>
              </w:rPr>
            </w:pPr>
            <w:r>
              <w:rPr>
                <w:rFonts w:hint="eastAsia" w:hAnsi="宋体"/>
                <w:kern w:val="0"/>
                <w:szCs w:val="21"/>
              </w:rPr>
              <w:t xml:space="preserve">其他 </w:t>
            </w:r>
            <w:r>
              <w:rPr>
                <w:rFonts w:hint="eastAsia" w:hAnsi="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770"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6907"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6907"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6907" w:type="dxa"/>
            <w:gridSpan w:val="8"/>
            <w:vAlign w:val="center"/>
          </w:tcPr>
          <w:p>
            <w:pPr>
              <w:widowControl/>
              <w:spacing w:line="280" w:lineRule="exact"/>
              <w:jc w:val="center"/>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6907" w:type="dxa"/>
            <w:gridSpan w:val="8"/>
            <w:vAlign w:val="center"/>
          </w:tcPr>
          <w:p>
            <w:pPr>
              <w:widowControl/>
              <w:spacing w:line="280" w:lineRule="exact"/>
              <w:jc w:val="center"/>
              <w:rPr>
                <w:rFonts w:hAnsi="宋体"/>
                <w:kern w:val="0"/>
                <w:szCs w:val="21"/>
              </w:rPr>
            </w:pPr>
            <w:r>
              <w:rPr>
                <w:rFonts w:hint="eastAsia" w:hAnsi="宋体"/>
                <w:kern w:val="0"/>
                <w:szCs w:val="21"/>
              </w:rPr>
              <w:t>根据市政府</w:t>
            </w:r>
            <w:r>
              <w:rPr>
                <w:rFonts w:hint="eastAsia" w:hAnsi="宋体"/>
                <w:kern w:val="0"/>
                <w:szCs w:val="21"/>
                <w:lang w:val="en-US" w:eastAsia="zh-CN"/>
              </w:rPr>
              <w:t>驻京</w:t>
            </w:r>
            <w:r>
              <w:rPr>
                <w:rFonts w:hint="eastAsia" w:hAnsi="宋体"/>
                <w:kern w:val="0"/>
                <w:szCs w:val="21"/>
              </w:rPr>
              <w:t>办三定方案中</w:t>
            </w:r>
            <w:r>
              <w:rPr>
                <w:rFonts w:hint="eastAsia" w:hAnsi="宋体"/>
                <w:kern w:val="0"/>
                <w:szCs w:val="21"/>
                <w:lang w:val="en-US" w:eastAsia="zh-CN"/>
              </w:rPr>
              <w:t>的</w:t>
            </w:r>
            <w:r>
              <w:rPr>
                <w:rFonts w:hint="eastAsia" w:hAnsi="宋体"/>
                <w:kern w:val="0"/>
                <w:szCs w:val="21"/>
              </w:rPr>
              <w:t>工作职能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6907"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6907"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6907"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435" w:type="dxa"/>
            <w:gridSpan w:val="2"/>
            <w:vMerge w:val="restart"/>
            <w:vAlign w:val="center"/>
          </w:tcPr>
          <w:p>
            <w:pPr>
              <w:widowControl/>
              <w:spacing w:line="280" w:lineRule="exact"/>
              <w:jc w:val="center"/>
              <w:rPr>
                <w:rFonts w:hAnsi="宋体"/>
                <w:kern w:val="0"/>
                <w:szCs w:val="21"/>
              </w:rPr>
            </w:pPr>
            <w:r>
              <w:rPr>
                <w:rFonts w:hint="eastAsia" w:hAnsi="宋体"/>
                <w:kern w:val="0"/>
                <w:szCs w:val="21"/>
              </w:rPr>
              <w:t>项目资金（万元）</w:t>
            </w:r>
          </w:p>
        </w:tc>
        <w:tc>
          <w:tcPr>
            <w:tcW w:w="3646" w:type="dxa"/>
            <w:gridSpan w:val="4"/>
            <w:vAlign w:val="center"/>
          </w:tcPr>
          <w:p>
            <w:pPr>
              <w:widowControl/>
              <w:spacing w:line="280" w:lineRule="exact"/>
              <w:jc w:val="center"/>
              <w:rPr>
                <w:rFonts w:hAnsi="宋体"/>
                <w:kern w:val="0"/>
                <w:szCs w:val="21"/>
              </w:rPr>
            </w:pPr>
            <w:r>
              <w:rPr>
                <w:rFonts w:hint="eastAsia" w:hAnsi="宋体"/>
                <w:kern w:val="0"/>
                <w:szCs w:val="21"/>
              </w:rPr>
              <w:t>中长期资金总额</w:t>
            </w:r>
          </w:p>
        </w:tc>
        <w:tc>
          <w:tcPr>
            <w:tcW w:w="3261" w:type="dxa"/>
            <w:gridSpan w:val="4"/>
            <w:vAlign w:val="center"/>
          </w:tcPr>
          <w:p>
            <w:pPr>
              <w:widowControl/>
              <w:spacing w:line="280" w:lineRule="exact"/>
              <w:jc w:val="center"/>
              <w:rPr>
                <w:rFonts w:hAnsi="宋体"/>
                <w:kern w:val="0"/>
                <w:szCs w:val="21"/>
              </w:rPr>
            </w:pPr>
            <w:r>
              <w:rPr>
                <w:rFonts w:hint="eastAsia" w:hAnsi="宋体"/>
                <w:kern w:val="0"/>
                <w:szCs w:val="21"/>
              </w:rPr>
              <w:t>年度资金总额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435" w:type="dxa"/>
            <w:gridSpan w:val="2"/>
            <w:vMerge w:val="continue"/>
            <w:vAlign w:val="center"/>
          </w:tcPr>
          <w:p>
            <w:pPr>
              <w:widowControl/>
              <w:spacing w:line="280" w:lineRule="exact"/>
              <w:jc w:val="center"/>
              <w:rPr>
                <w:rFonts w:hAnsi="宋体"/>
                <w:kern w:val="0"/>
                <w:szCs w:val="21"/>
              </w:rPr>
            </w:pPr>
          </w:p>
        </w:tc>
        <w:tc>
          <w:tcPr>
            <w:tcW w:w="3646" w:type="dxa"/>
            <w:gridSpan w:val="4"/>
            <w:vAlign w:val="center"/>
          </w:tcPr>
          <w:p>
            <w:pPr>
              <w:widowControl/>
              <w:spacing w:line="280" w:lineRule="exact"/>
              <w:jc w:val="center"/>
              <w:rPr>
                <w:rFonts w:hint="default" w:hAnsi="宋体" w:eastAsia="宋体"/>
                <w:kern w:val="0"/>
                <w:szCs w:val="21"/>
                <w:lang w:val="en-US" w:eastAsia="zh-CN"/>
              </w:rPr>
            </w:pPr>
            <w:r>
              <w:rPr>
                <w:rFonts w:hint="eastAsia" w:hAnsi="宋体"/>
                <w:kern w:val="0"/>
                <w:szCs w:val="21"/>
              </w:rPr>
              <w:t xml:space="preserve"> 其中：财政拨款：</w:t>
            </w:r>
            <w:r>
              <w:rPr>
                <w:rFonts w:hint="eastAsia" w:hAnsi="宋体"/>
                <w:kern w:val="0"/>
                <w:szCs w:val="21"/>
                <w:lang w:val="en-US" w:eastAsia="zh-CN"/>
              </w:rPr>
              <w:t>135</w:t>
            </w:r>
          </w:p>
        </w:tc>
        <w:tc>
          <w:tcPr>
            <w:tcW w:w="3261" w:type="dxa"/>
            <w:gridSpan w:val="4"/>
            <w:vAlign w:val="center"/>
          </w:tcPr>
          <w:p>
            <w:pPr>
              <w:widowControl/>
              <w:spacing w:line="280" w:lineRule="exact"/>
              <w:jc w:val="center"/>
              <w:rPr>
                <w:rFonts w:hint="default" w:hAnsi="宋体"/>
                <w:kern w:val="0"/>
                <w:szCs w:val="21"/>
                <w:lang w:val="en-US" w:eastAsia="zh-CN"/>
              </w:rPr>
            </w:pPr>
            <w:r>
              <w:rPr>
                <w:rFonts w:hint="eastAsia" w:hAnsi="宋体"/>
                <w:kern w:val="0"/>
                <w:szCs w:val="21"/>
              </w:rPr>
              <w:t>其中：财政拨款：</w:t>
            </w:r>
            <w:r>
              <w:rPr>
                <w:rFonts w:hint="eastAsia" w:hAnsi="宋体"/>
                <w:kern w:val="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35" w:type="dxa"/>
            <w:gridSpan w:val="2"/>
            <w:vMerge w:val="continue"/>
            <w:vAlign w:val="center"/>
          </w:tcPr>
          <w:p>
            <w:pPr>
              <w:widowControl/>
              <w:spacing w:line="280" w:lineRule="exact"/>
              <w:jc w:val="center"/>
              <w:rPr>
                <w:rFonts w:hAnsi="宋体"/>
                <w:kern w:val="0"/>
                <w:szCs w:val="21"/>
              </w:rPr>
            </w:pPr>
          </w:p>
        </w:tc>
        <w:tc>
          <w:tcPr>
            <w:tcW w:w="3646" w:type="dxa"/>
            <w:gridSpan w:val="4"/>
            <w:vAlign w:val="center"/>
          </w:tcPr>
          <w:p>
            <w:pPr>
              <w:widowControl/>
              <w:spacing w:line="280" w:lineRule="exact"/>
              <w:jc w:val="center"/>
              <w:rPr>
                <w:rFonts w:hAnsi="宋体"/>
                <w:kern w:val="0"/>
                <w:szCs w:val="21"/>
              </w:rPr>
            </w:pPr>
            <w:r>
              <w:rPr>
                <w:rFonts w:hint="eastAsia" w:hAnsi="宋体"/>
                <w:kern w:val="0"/>
                <w:szCs w:val="21"/>
              </w:rPr>
              <w:t xml:space="preserve">       其他资金：</w:t>
            </w:r>
          </w:p>
        </w:tc>
        <w:tc>
          <w:tcPr>
            <w:tcW w:w="3261" w:type="dxa"/>
            <w:gridSpan w:val="4"/>
            <w:vAlign w:val="center"/>
          </w:tcPr>
          <w:p>
            <w:pPr>
              <w:widowControl/>
              <w:spacing w:line="280" w:lineRule="exact"/>
              <w:jc w:val="center"/>
              <w:rPr>
                <w:rFonts w:hAnsi="宋体"/>
                <w:kern w:val="0"/>
                <w:szCs w:val="21"/>
              </w:rPr>
            </w:pPr>
            <w:r>
              <w:rPr>
                <w:rFonts w:hint="eastAsia" w:hAnsi="宋体"/>
                <w:kern w:val="0"/>
                <w:szCs w:val="21"/>
              </w:rPr>
              <w:t xml:space="preserve">      其他资金：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435"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646" w:type="dxa"/>
            <w:gridSpan w:val="4"/>
            <w:vAlign w:val="center"/>
          </w:tcPr>
          <w:p>
            <w:pPr>
              <w:widowControl/>
              <w:spacing w:line="280" w:lineRule="exact"/>
              <w:jc w:val="center"/>
              <w:rPr>
                <w:rFonts w:hAnsi="宋体"/>
                <w:kern w:val="0"/>
                <w:szCs w:val="21"/>
              </w:rPr>
            </w:pPr>
            <w:r>
              <w:rPr>
                <w:rFonts w:hint="eastAsia" w:hAnsi="宋体"/>
                <w:kern w:val="0"/>
                <w:szCs w:val="21"/>
              </w:rPr>
              <w:t>中长期目标（20</w:t>
            </w:r>
            <w:r>
              <w:rPr>
                <w:rFonts w:hint="eastAsia" w:hAnsi="宋体"/>
                <w:kern w:val="0"/>
                <w:szCs w:val="21"/>
                <w:lang w:val="en-US" w:eastAsia="zh-CN"/>
              </w:rPr>
              <w:t>20</w:t>
            </w:r>
            <w:r>
              <w:rPr>
                <w:rFonts w:hint="eastAsia" w:hAnsi="宋体"/>
                <w:kern w:val="0"/>
                <w:szCs w:val="21"/>
              </w:rPr>
              <w:t>年-20</w:t>
            </w:r>
            <w:r>
              <w:rPr>
                <w:rFonts w:hint="eastAsia" w:hAnsi="宋体"/>
                <w:kern w:val="0"/>
                <w:szCs w:val="21"/>
                <w:lang w:val="en-US" w:eastAsia="zh-CN"/>
              </w:rPr>
              <w:t>22</w:t>
            </w:r>
            <w:r>
              <w:rPr>
                <w:rFonts w:hint="eastAsia" w:hAnsi="宋体"/>
                <w:kern w:val="0"/>
                <w:szCs w:val="21"/>
              </w:rPr>
              <w:t>年）</w:t>
            </w:r>
          </w:p>
        </w:tc>
        <w:tc>
          <w:tcPr>
            <w:tcW w:w="3261" w:type="dxa"/>
            <w:gridSpan w:val="4"/>
            <w:vAlign w:val="center"/>
          </w:tcPr>
          <w:p>
            <w:pPr>
              <w:widowControl/>
              <w:spacing w:line="280" w:lineRule="exact"/>
              <w:jc w:val="center"/>
              <w:rPr>
                <w:rFonts w:hAnsi="宋体"/>
                <w:kern w:val="0"/>
                <w:szCs w:val="21"/>
              </w:rPr>
            </w:pPr>
            <w:r>
              <w:rPr>
                <w:rFonts w:hint="eastAsia" w:hAnsi="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435" w:type="dxa"/>
            <w:gridSpan w:val="2"/>
            <w:vMerge w:val="continue"/>
            <w:vAlign w:val="center"/>
          </w:tcPr>
          <w:p>
            <w:pPr>
              <w:widowControl/>
              <w:spacing w:line="280" w:lineRule="exact"/>
              <w:jc w:val="center"/>
              <w:rPr>
                <w:rFonts w:hAnsi="宋体"/>
                <w:kern w:val="0"/>
                <w:szCs w:val="21"/>
              </w:rPr>
            </w:pPr>
          </w:p>
        </w:tc>
        <w:tc>
          <w:tcPr>
            <w:tcW w:w="3646" w:type="dxa"/>
            <w:gridSpan w:val="4"/>
            <w:vAlign w:val="center"/>
          </w:tcPr>
          <w:p>
            <w:pPr>
              <w:widowControl/>
              <w:spacing w:line="280" w:lineRule="exact"/>
              <w:jc w:val="center"/>
              <w:rPr>
                <w:rFonts w:hAnsi="宋体"/>
                <w:kern w:val="0"/>
                <w:szCs w:val="21"/>
              </w:rPr>
            </w:pPr>
            <w:r>
              <w:rPr>
                <w:rFonts w:hint="eastAsia" w:hAnsi="宋体"/>
                <w:kern w:val="0"/>
                <w:szCs w:val="21"/>
              </w:rPr>
              <w:t>　</w:t>
            </w:r>
            <w:r>
              <w:rPr>
                <w:rFonts w:hint="eastAsia" w:hAnsi="宋体"/>
                <w:kern w:val="0"/>
                <w:szCs w:val="21"/>
                <w:lang w:val="en-US" w:eastAsia="zh-CN"/>
              </w:rPr>
              <w:t>落实好市委市政府安排的招商工作、宣传联络工作</w:t>
            </w:r>
          </w:p>
        </w:tc>
        <w:tc>
          <w:tcPr>
            <w:tcW w:w="3261" w:type="dxa"/>
            <w:gridSpan w:val="4"/>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落实好市委市政府安排的招商工作、宣传联络工作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65" w:type="dxa"/>
            <w:vMerge w:val="restart"/>
            <w:vAlign w:val="center"/>
          </w:tcPr>
          <w:p>
            <w:pPr>
              <w:widowControl/>
              <w:spacing w:line="280" w:lineRule="exact"/>
              <w:jc w:val="center"/>
              <w:rPr>
                <w:rFonts w:hAnsi="宋体"/>
                <w:kern w:val="0"/>
                <w:szCs w:val="21"/>
              </w:rPr>
            </w:pPr>
            <w:r>
              <w:rPr>
                <w:rFonts w:hint="eastAsia" w:hAnsi="宋体"/>
                <w:kern w:val="0"/>
                <w:szCs w:val="21"/>
              </w:rPr>
              <w:t>绩效指标</w:t>
            </w:r>
          </w:p>
        </w:tc>
        <w:tc>
          <w:tcPr>
            <w:tcW w:w="1770" w:type="dxa"/>
            <w:vAlign w:val="center"/>
          </w:tcPr>
          <w:p>
            <w:pPr>
              <w:widowControl/>
              <w:spacing w:line="280" w:lineRule="exact"/>
              <w:jc w:val="center"/>
              <w:rPr>
                <w:rFonts w:hAnsi="宋体"/>
                <w:kern w:val="0"/>
                <w:szCs w:val="21"/>
              </w:rPr>
            </w:pPr>
            <w:r>
              <w:rPr>
                <w:rFonts w:hint="eastAsia" w:hAnsi="宋体"/>
                <w:kern w:val="0"/>
                <w:szCs w:val="21"/>
              </w:rPr>
              <w:t>一级指标</w:t>
            </w:r>
          </w:p>
        </w:tc>
        <w:tc>
          <w:tcPr>
            <w:tcW w:w="1500" w:type="dxa"/>
            <w:vAlign w:val="center"/>
          </w:tcPr>
          <w:p>
            <w:pPr>
              <w:widowControl/>
              <w:spacing w:line="280" w:lineRule="exact"/>
              <w:jc w:val="center"/>
              <w:rPr>
                <w:rFonts w:hAnsi="宋体"/>
                <w:kern w:val="0"/>
                <w:szCs w:val="21"/>
              </w:rPr>
            </w:pPr>
            <w:r>
              <w:rPr>
                <w:rFonts w:hint="eastAsia" w:hAnsi="宋体"/>
                <w:kern w:val="0"/>
                <w:szCs w:val="21"/>
              </w:rPr>
              <w:t>二级指标</w:t>
            </w:r>
          </w:p>
        </w:tc>
        <w:tc>
          <w:tcPr>
            <w:tcW w:w="1012" w:type="dxa"/>
            <w:gridSpan w:val="2"/>
            <w:vAlign w:val="center"/>
          </w:tcPr>
          <w:p>
            <w:pPr>
              <w:widowControl/>
              <w:spacing w:line="280" w:lineRule="exact"/>
              <w:jc w:val="center"/>
              <w:rPr>
                <w:rFonts w:hAnsi="宋体"/>
                <w:kern w:val="0"/>
                <w:szCs w:val="21"/>
              </w:rPr>
            </w:pPr>
            <w:r>
              <w:rPr>
                <w:rFonts w:hint="eastAsia" w:hAnsi="宋体"/>
                <w:kern w:val="0"/>
                <w:szCs w:val="21"/>
              </w:rPr>
              <w:t>三级指标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指标值</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二级指标</w:t>
            </w:r>
          </w:p>
        </w:tc>
        <w:tc>
          <w:tcPr>
            <w:tcW w:w="992" w:type="dxa"/>
            <w:vAlign w:val="center"/>
          </w:tcPr>
          <w:p>
            <w:pPr>
              <w:widowControl/>
              <w:spacing w:line="280" w:lineRule="exact"/>
              <w:jc w:val="center"/>
              <w:rPr>
                <w:rFonts w:hAnsi="宋体"/>
                <w:kern w:val="0"/>
                <w:szCs w:val="21"/>
              </w:rPr>
            </w:pPr>
            <w:r>
              <w:rPr>
                <w:rFonts w:hint="eastAsia" w:hAnsi="宋体"/>
                <w:kern w:val="0"/>
                <w:szCs w:val="21"/>
              </w:rPr>
              <w:t>三级指标</w:t>
            </w:r>
          </w:p>
        </w:tc>
        <w:tc>
          <w:tcPr>
            <w:tcW w:w="851"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restart"/>
            <w:vAlign w:val="center"/>
          </w:tcPr>
          <w:p>
            <w:pPr>
              <w:widowControl/>
              <w:spacing w:line="280" w:lineRule="exact"/>
              <w:jc w:val="center"/>
              <w:rPr>
                <w:rFonts w:hAnsi="宋体"/>
                <w:kern w:val="0"/>
                <w:szCs w:val="21"/>
              </w:rPr>
            </w:pPr>
            <w:r>
              <w:rPr>
                <w:rFonts w:hint="eastAsia" w:hAnsi="宋体"/>
                <w:kern w:val="0"/>
                <w:szCs w:val="21"/>
              </w:rPr>
              <w:t>产出指标</w:t>
            </w:r>
          </w:p>
          <w:p>
            <w:pPr>
              <w:widowControl/>
              <w:spacing w:line="280" w:lineRule="exact"/>
              <w:jc w:val="center"/>
              <w:rPr>
                <w:rFonts w:hAnsi="宋体"/>
                <w:kern w:val="0"/>
                <w:szCs w:val="21"/>
              </w:rPr>
            </w:pPr>
          </w:p>
        </w:tc>
        <w:tc>
          <w:tcPr>
            <w:tcW w:w="1500" w:type="dxa"/>
            <w:vAlign w:val="center"/>
          </w:tcPr>
          <w:p>
            <w:pPr>
              <w:widowControl/>
              <w:spacing w:line="280" w:lineRule="exact"/>
              <w:jc w:val="center"/>
              <w:rPr>
                <w:rFonts w:hAnsi="宋体"/>
                <w:kern w:val="0"/>
                <w:szCs w:val="21"/>
              </w:rPr>
            </w:pPr>
            <w:r>
              <w:rPr>
                <w:rFonts w:hint="eastAsia" w:hAnsi="宋体"/>
                <w:kern w:val="0"/>
                <w:szCs w:val="21"/>
              </w:rPr>
              <w:t>数量指标</w:t>
            </w:r>
          </w:p>
        </w:tc>
        <w:tc>
          <w:tcPr>
            <w:tcW w:w="1012" w:type="dxa"/>
            <w:gridSpan w:val="2"/>
            <w:vAlign w:val="center"/>
          </w:tcPr>
          <w:p>
            <w:pPr>
              <w:widowControl/>
              <w:spacing w:line="280" w:lineRule="exact"/>
              <w:jc w:val="center"/>
              <w:rPr>
                <w:rFonts w:hAnsi="宋体"/>
                <w:kern w:val="0"/>
                <w:szCs w:val="21"/>
                <w:lang w:val="en-US" w:eastAsia="zh-CN"/>
              </w:rPr>
            </w:pPr>
            <w:r>
              <w:rPr>
                <w:rFonts w:hint="eastAsia" w:hAnsi="宋体"/>
                <w:kern w:val="0"/>
                <w:szCs w:val="21"/>
              </w:rPr>
              <w:t>　</w:t>
            </w:r>
            <w:r>
              <w:rPr>
                <w:rFonts w:hint="eastAsia" w:hAnsi="宋体"/>
                <w:kern w:val="0"/>
                <w:szCs w:val="21"/>
                <w:lang w:val="en-US" w:eastAsia="zh-CN"/>
              </w:rPr>
              <w:t>招商宣传次数</w:t>
            </w:r>
          </w:p>
        </w:tc>
        <w:tc>
          <w:tcPr>
            <w:tcW w:w="1134" w:type="dxa"/>
            <w:vAlign w:val="center"/>
          </w:tcPr>
          <w:p>
            <w:pPr>
              <w:widowControl/>
              <w:spacing w:line="280" w:lineRule="exact"/>
              <w:jc w:val="center"/>
              <w:rPr>
                <w:rFonts w:hAnsi="宋体"/>
                <w:kern w:val="0"/>
                <w:szCs w:val="21"/>
                <w:lang w:val="en-US" w:eastAsia="zh-CN"/>
              </w:rPr>
            </w:pPr>
            <w:r>
              <w:rPr>
                <w:rFonts w:hint="eastAsia" w:hAnsi="宋体"/>
                <w:kern w:val="0"/>
                <w:szCs w:val="21"/>
              </w:rPr>
              <w:t>根据工作情况合理安排</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数量指标</w:t>
            </w:r>
          </w:p>
        </w:tc>
        <w:tc>
          <w:tcPr>
            <w:tcW w:w="992" w:type="dxa"/>
            <w:vAlign w:val="center"/>
          </w:tcPr>
          <w:p>
            <w:pPr>
              <w:widowControl/>
              <w:spacing w:line="280" w:lineRule="exact"/>
              <w:jc w:val="center"/>
              <w:rPr>
                <w:rFonts w:hint="default" w:hAnsi="宋体"/>
                <w:kern w:val="0"/>
                <w:szCs w:val="21"/>
                <w:lang w:val="en-US" w:eastAsia="zh-CN"/>
              </w:rPr>
            </w:pPr>
            <w:r>
              <w:rPr>
                <w:rFonts w:hint="eastAsia" w:hAnsi="宋体"/>
                <w:kern w:val="0"/>
                <w:szCs w:val="21"/>
              </w:rPr>
              <w:t>　</w:t>
            </w:r>
            <w:r>
              <w:rPr>
                <w:rFonts w:hint="eastAsia" w:hAnsi="宋体"/>
                <w:kern w:val="0"/>
                <w:szCs w:val="21"/>
                <w:lang w:val="en-US" w:eastAsia="zh-CN"/>
              </w:rPr>
              <w:t>招商宣传次数</w:t>
            </w:r>
          </w:p>
        </w:tc>
        <w:tc>
          <w:tcPr>
            <w:tcW w:w="851" w:type="dxa"/>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不少于2次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continue"/>
            <w:vAlign w:val="center"/>
          </w:tcPr>
          <w:p>
            <w:pPr>
              <w:widowControl/>
              <w:spacing w:line="280" w:lineRule="exact"/>
              <w:jc w:val="center"/>
              <w:rPr>
                <w:rFonts w:hAnsi="宋体"/>
                <w:kern w:val="0"/>
                <w:szCs w:val="21"/>
              </w:rPr>
            </w:pPr>
          </w:p>
        </w:tc>
        <w:tc>
          <w:tcPr>
            <w:tcW w:w="1500" w:type="dxa"/>
            <w:vAlign w:val="center"/>
          </w:tcPr>
          <w:p>
            <w:pPr>
              <w:widowControl/>
              <w:spacing w:line="280" w:lineRule="exact"/>
              <w:jc w:val="center"/>
              <w:rPr>
                <w:rFonts w:hAnsi="宋体"/>
                <w:kern w:val="0"/>
                <w:szCs w:val="21"/>
              </w:rPr>
            </w:pPr>
            <w:r>
              <w:rPr>
                <w:rFonts w:hint="eastAsia" w:hAnsi="宋体"/>
                <w:kern w:val="0"/>
                <w:szCs w:val="21"/>
              </w:rPr>
              <w:t>质量指标</w:t>
            </w:r>
          </w:p>
        </w:tc>
        <w:tc>
          <w:tcPr>
            <w:tcW w:w="1012" w:type="dxa"/>
            <w:gridSpan w:val="2"/>
            <w:vAlign w:val="center"/>
          </w:tcPr>
          <w:p>
            <w:pPr>
              <w:widowControl/>
              <w:spacing w:line="280" w:lineRule="exact"/>
              <w:jc w:val="center"/>
              <w:rPr>
                <w:rFonts w:hAnsi="宋体"/>
                <w:kern w:val="0"/>
                <w:szCs w:val="21"/>
                <w:lang w:val="en-US" w:eastAsia="zh-CN"/>
              </w:rPr>
            </w:pPr>
            <w:r>
              <w:rPr>
                <w:rFonts w:hint="eastAsia" w:hAnsi="宋体"/>
                <w:kern w:val="0"/>
                <w:szCs w:val="21"/>
              </w:rPr>
              <w:t>　</w:t>
            </w:r>
            <w:r>
              <w:rPr>
                <w:rFonts w:hint="eastAsia" w:hAnsi="宋体"/>
                <w:kern w:val="0"/>
                <w:szCs w:val="21"/>
                <w:lang w:val="en-US" w:eastAsia="zh-CN"/>
              </w:rPr>
              <w:t>招商宣传效果</w:t>
            </w:r>
          </w:p>
        </w:tc>
        <w:tc>
          <w:tcPr>
            <w:tcW w:w="1134" w:type="dxa"/>
            <w:vAlign w:val="center"/>
          </w:tcPr>
          <w:p>
            <w:pPr>
              <w:widowControl/>
              <w:spacing w:line="280" w:lineRule="exact"/>
              <w:jc w:val="center"/>
              <w:rPr>
                <w:rFonts w:hAnsi="宋体"/>
                <w:kern w:val="0"/>
                <w:szCs w:val="21"/>
                <w:lang w:val="en-US" w:eastAsia="zh-CN"/>
              </w:rPr>
            </w:pPr>
            <w:r>
              <w:rPr>
                <w:rFonts w:hint="eastAsia" w:hAnsi="宋体"/>
                <w:kern w:val="0"/>
                <w:szCs w:val="21"/>
                <w:lang w:val="en-US" w:eastAsia="zh-CN"/>
              </w:rPr>
              <w:t>完成中长预期目标</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质量指标</w:t>
            </w:r>
          </w:p>
        </w:tc>
        <w:tc>
          <w:tcPr>
            <w:tcW w:w="992" w:type="dxa"/>
            <w:vAlign w:val="center"/>
          </w:tcPr>
          <w:p>
            <w:pPr>
              <w:widowControl/>
              <w:spacing w:line="280" w:lineRule="exact"/>
              <w:jc w:val="center"/>
              <w:rPr>
                <w:rFonts w:hint="default" w:hAnsi="宋体"/>
                <w:kern w:val="0"/>
                <w:szCs w:val="21"/>
                <w:lang w:val="en-US" w:eastAsia="zh-CN"/>
              </w:rPr>
            </w:pPr>
            <w:r>
              <w:rPr>
                <w:rFonts w:hint="eastAsia" w:hAnsi="宋体"/>
                <w:kern w:val="0"/>
                <w:szCs w:val="21"/>
              </w:rPr>
              <w:t>　</w:t>
            </w:r>
            <w:r>
              <w:rPr>
                <w:rFonts w:hint="eastAsia" w:hAnsi="宋体"/>
                <w:kern w:val="0"/>
                <w:szCs w:val="21"/>
                <w:lang w:val="en-US" w:eastAsia="zh-CN"/>
              </w:rPr>
              <w:t>招商宣传效果</w:t>
            </w:r>
          </w:p>
        </w:tc>
        <w:tc>
          <w:tcPr>
            <w:tcW w:w="851" w:type="dxa"/>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完成预期目标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continue"/>
            <w:vAlign w:val="center"/>
          </w:tcPr>
          <w:p>
            <w:pPr>
              <w:widowControl/>
              <w:spacing w:line="280" w:lineRule="exact"/>
              <w:jc w:val="center"/>
              <w:rPr>
                <w:rFonts w:hAnsi="宋体"/>
                <w:kern w:val="0"/>
                <w:szCs w:val="21"/>
              </w:rPr>
            </w:pPr>
          </w:p>
        </w:tc>
        <w:tc>
          <w:tcPr>
            <w:tcW w:w="1500" w:type="dxa"/>
            <w:vAlign w:val="center"/>
          </w:tcPr>
          <w:p>
            <w:pPr>
              <w:widowControl/>
              <w:spacing w:line="280" w:lineRule="exact"/>
              <w:jc w:val="center"/>
              <w:rPr>
                <w:rFonts w:hAnsi="宋体"/>
                <w:kern w:val="0"/>
                <w:szCs w:val="21"/>
              </w:rPr>
            </w:pPr>
            <w:r>
              <w:rPr>
                <w:rFonts w:hint="eastAsia" w:hAnsi="宋体"/>
                <w:kern w:val="0"/>
                <w:szCs w:val="21"/>
              </w:rPr>
              <w:t>时效指标</w:t>
            </w:r>
          </w:p>
        </w:tc>
        <w:tc>
          <w:tcPr>
            <w:tcW w:w="1012" w:type="dxa"/>
            <w:gridSpan w:val="2"/>
            <w:vAlign w:val="center"/>
          </w:tcPr>
          <w:p>
            <w:pPr>
              <w:widowControl/>
              <w:spacing w:line="280" w:lineRule="exact"/>
              <w:jc w:val="center"/>
              <w:rPr>
                <w:rFonts w:hAnsi="宋体"/>
                <w:kern w:val="0"/>
                <w:szCs w:val="21"/>
                <w:lang w:val="en-US" w:eastAsia="zh-CN"/>
              </w:rPr>
            </w:pPr>
            <w:r>
              <w:rPr>
                <w:rFonts w:hint="eastAsia" w:hAnsi="宋体"/>
                <w:kern w:val="0"/>
                <w:szCs w:val="21"/>
              </w:rPr>
              <w:t>时间节点</w:t>
            </w:r>
          </w:p>
        </w:tc>
        <w:tc>
          <w:tcPr>
            <w:tcW w:w="1134" w:type="dxa"/>
            <w:vAlign w:val="center"/>
          </w:tcPr>
          <w:p>
            <w:pPr>
              <w:widowControl/>
              <w:spacing w:line="280" w:lineRule="exact"/>
              <w:jc w:val="center"/>
              <w:rPr>
                <w:rFonts w:hAnsi="宋体"/>
                <w:kern w:val="0"/>
                <w:szCs w:val="21"/>
                <w:lang w:val="en-US" w:eastAsia="zh-CN"/>
              </w:rPr>
            </w:pPr>
            <w:r>
              <w:rPr>
                <w:rFonts w:hint="eastAsia" w:hAnsi="宋体"/>
                <w:kern w:val="0"/>
                <w:szCs w:val="21"/>
              </w:rPr>
              <w:t>严格按时间节点完成工作任务</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时效指标</w:t>
            </w:r>
          </w:p>
        </w:tc>
        <w:tc>
          <w:tcPr>
            <w:tcW w:w="992"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时间节点</w:t>
            </w:r>
          </w:p>
        </w:tc>
        <w:tc>
          <w:tcPr>
            <w:tcW w:w="851"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在规定时间节点内完成，超过节点扣分。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continue"/>
            <w:vAlign w:val="center"/>
          </w:tcPr>
          <w:p>
            <w:pPr>
              <w:widowControl/>
              <w:spacing w:line="280" w:lineRule="exact"/>
              <w:jc w:val="center"/>
              <w:rPr>
                <w:rFonts w:hAnsi="宋体"/>
                <w:kern w:val="0"/>
                <w:szCs w:val="21"/>
              </w:rPr>
            </w:pPr>
          </w:p>
        </w:tc>
        <w:tc>
          <w:tcPr>
            <w:tcW w:w="1500" w:type="dxa"/>
            <w:vAlign w:val="center"/>
          </w:tcPr>
          <w:p>
            <w:pPr>
              <w:widowControl/>
              <w:spacing w:line="280" w:lineRule="exact"/>
              <w:jc w:val="center"/>
              <w:rPr>
                <w:rFonts w:hAnsi="宋体"/>
                <w:kern w:val="0"/>
                <w:szCs w:val="21"/>
              </w:rPr>
            </w:pPr>
            <w:r>
              <w:rPr>
                <w:rFonts w:hint="eastAsia" w:hAnsi="宋体"/>
                <w:kern w:val="0"/>
                <w:szCs w:val="21"/>
              </w:rPr>
              <w:t>成本指标</w:t>
            </w:r>
          </w:p>
        </w:tc>
        <w:tc>
          <w:tcPr>
            <w:tcW w:w="1012" w:type="dxa"/>
            <w:gridSpan w:val="2"/>
            <w:vAlign w:val="center"/>
          </w:tcPr>
          <w:p>
            <w:pPr>
              <w:widowControl/>
              <w:spacing w:line="280" w:lineRule="exact"/>
              <w:jc w:val="center"/>
              <w:rPr>
                <w:rFonts w:hAnsi="宋体"/>
                <w:kern w:val="0"/>
                <w:szCs w:val="21"/>
                <w:lang w:val="en-US" w:eastAsia="zh-CN"/>
              </w:rPr>
            </w:pPr>
            <w:r>
              <w:rPr>
                <w:rFonts w:hint="eastAsia" w:hAnsi="宋体"/>
                <w:kern w:val="0"/>
                <w:szCs w:val="21"/>
              </w:rPr>
              <w:t>经费开支</w:t>
            </w:r>
          </w:p>
        </w:tc>
        <w:tc>
          <w:tcPr>
            <w:tcW w:w="1134" w:type="dxa"/>
            <w:vAlign w:val="center"/>
          </w:tcPr>
          <w:p>
            <w:pPr>
              <w:widowControl/>
              <w:spacing w:line="280" w:lineRule="exact"/>
              <w:jc w:val="center"/>
              <w:rPr>
                <w:rFonts w:hAnsi="宋体"/>
                <w:kern w:val="0"/>
                <w:szCs w:val="21"/>
                <w:lang w:val="en-US" w:eastAsia="zh-CN"/>
              </w:rPr>
            </w:pPr>
            <w:r>
              <w:rPr>
                <w:rFonts w:hint="eastAsia" w:hAnsi="宋体"/>
                <w:kern w:val="0"/>
                <w:szCs w:val="21"/>
              </w:rPr>
              <w:t>节约经费开支</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成本指标</w:t>
            </w:r>
          </w:p>
        </w:tc>
        <w:tc>
          <w:tcPr>
            <w:tcW w:w="992"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经费开支</w:t>
            </w:r>
          </w:p>
        </w:tc>
        <w:tc>
          <w:tcPr>
            <w:tcW w:w="851"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不超过年初预算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restart"/>
            <w:vAlign w:val="center"/>
          </w:tcPr>
          <w:p>
            <w:pPr>
              <w:widowControl/>
              <w:spacing w:line="280" w:lineRule="exact"/>
              <w:jc w:val="center"/>
              <w:rPr>
                <w:rFonts w:hAnsi="宋体"/>
                <w:kern w:val="0"/>
                <w:szCs w:val="21"/>
              </w:rPr>
            </w:pPr>
            <w:r>
              <w:rPr>
                <w:rFonts w:hint="eastAsia" w:hAnsi="宋体"/>
                <w:kern w:val="0"/>
                <w:szCs w:val="21"/>
              </w:rPr>
              <w:t>效益指标</w:t>
            </w:r>
          </w:p>
        </w:tc>
        <w:tc>
          <w:tcPr>
            <w:tcW w:w="1500" w:type="dxa"/>
            <w:vAlign w:val="center"/>
          </w:tcPr>
          <w:p>
            <w:pPr>
              <w:widowControl/>
              <w:spacing w:line="280" w:lineRule="exact"/>
              <w:jc w:val="center"/>
              <w:rPr>
                <w:rFonts w:hAnsi="宋体"/>
                <w:kern w:val="0"/>
                <w:szCs w:val="21"/>
              </w:rPr>
            </w:pPr>
            <w:r>
              <w:rPr>
                <w:rFonts w:hint="eastAsia" w:hAnsi="宋体"/>
                <w:kern w:val="0"/>
                <w:szCs w:val="21"/>
              </w:rPr>
              <w:t>经济效益指标</w:t>
            </w:r>
          </w:p>
        </w:tc>
        <w:tc>
          <w:tcPr>
            <w:tcW w:w="1012" w:type="dxa"/>
            <w:gridSpan w:val="2"/>
            <w:vAlign w:val="center"/>
          </w:tcPr>
          <w:p>
            <w:pPr>
              <w:widowControl/>
              <w:spacing w:line="280" w:lineRule="exact"/>
              <w:jc w:val="center"/>
              <w:rPr>
                <w:rFonts w:hAnsi="宋体"/>
                <w:kern w:val="0"/>
                <w:szCs w:val="21"/>
                <w:lang w:val="en-US" w:eastAsia="zh-CN"/>
              </w:rPr>
            </w:pPr>
            <w:r>
              <w:rPr>
                <w:rFonts w:hint="eastAsia" w:hAnsi="宋体"/>
                <w:kern w:val="0"/>
                <w:szCs w:val="21"/>
              </w:rPr>
              <w:t>生活水平</w:t>
            </w:r>
          </w:p>
        </w:tc>
        <w:tc>
          <w:tcPr>
            <w:tcW w:w="1134" w:type="dxa"/>
            <w:vAlign w:val="center"/>
          </w:tcPr>
          <w:p>
            <w:pPr>
              <w:widowControl/>
              <w:spacing w:line="280" w:lineRule="exact"/>
              <w:jc w:val="center"/>
              <w:rPr>
                <w:rFonts w:hAnsi="宋体"/>
                <w:kern w:val="0"/>
                <w:szCs w:val="21"/>
                <w:lang w:val="en-US" w:eastAsia="zh-CN"/>
              </w:rPr>
            </w:pPr>
            <w:r>
              <w:rPr>
                <w:rFonts w:hint="eastAsia" w:hAnsi="宋体"/>
                <w:kern w:val="0"/>
                <w:szCs w:val="21"/>
              </w:rPr>
              <w:t>居民收入稳步提升</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经济效益指标</w:t>
            </w:r>
          </w:p>
        </w:tc>
        <w:tc>
          <w:tcPr>
            <w:tcW w:w="992"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生活水平</w:t>
            </w:r>
          </w:p>
        </w:tc>
        <w:tc>
          <w:tcPr>
            <w:tcW w:w="851"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落实各项</w:t>
            </w:r>
            <w:r>
              <w:rPr>
                <w:rFonts w:hint="eastAsia" w:hAnsi="宋体"/>
                <w:kern w:val="0"/>
                <w:szCs w:val="21"/>
                <w:lang w:val="en-US" w:eastAsia="zh-CN"/>
              </w:rPr>
              <w:t>招商工作</w:t>
            </w:r>
            <w:r>
              <w:rPr>
                <w:rFonts w:hint="eastAsia" w:hAnsi="宋体"/>
                <w:kern w:val="0"/>
                <w:szCs w:val="21"/>
              </w:rPr>
              <w:t>，提高居民收入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continue"/>
            <w:vAlign w:val="center"/>
          </w:tcPr>
          <w:p>
            <w:pPr>
              <w:widowControl/>
              <w:spacing w:line="280" w:lineRule="exact"/>
              <w:jc w:val="center"/>
              <w:rPr>
                <w:rFonts w:hAnsi="宋体"/>
                <w:kern w:val="0"/>
                <w:szCs w:val="21"/>
              </w:rPr>
            </w:pPr>
          </w:p>
        </w:tc>
        <w:tc>
          <w:tcPr>
            <w:tcW w:w="1500" w:type="dxa"/>
            <w:vAlign w:val="center"/>
          </w:tcPr>
          <w:p>
            <w:pPr>
              <w:widowControl/>
              <w:spacing w:line="280" w:lineRule="exact"/>
              <w:jc w:val="center"/>
              <w:rPr>
                <w:rFonts w:hAnsi="宋体"/>
                <w:kern w:val="0"/>
                <w:szCs w:val="21"/>
              </w:rPr>
            </w:pPr>
            <w:r>
              <w:rPr>
                <w:rFonts w:hint="eastAsia" w:hAnsi="宋体"/>
                <w:kern w:val="0"/>
                <w:szCs w:val="21"/>
              </w:rPr>
              <w:t>社会效益指标</w:t>
            </w:r>
          </w:p>
        </w:tc>
        <w:tc>
          <w:tcPr>
            <w:tcW w:w="1012" w:type="dxa"/>
            <w:gridSpan w:val="2"/>
            <w:vAlign w:val="center"/>
          </w:tcPr>
          <w:p>
            <w:pPr>
              <w:widowControl/>
              <w:spacing w:line="280" w:lineRule="exact"/>
              <w:jc w:val="center"/>
              <w:rPr>
                <w:rFonts w:hAnsi="宋体"/>
                <w:kern w:val="0"/>
                <w:szCs w:val="21"/>
                <w:lang w:val="en-US" w:eastAsia="zh-CN"/>
              </w:rPr>
            </w:pPr>
            <w:r>
              <w:rPr>
                <w:rFonts w:hint="eastAsia" w:hAnsi="宋体"/>
                <w:kern w:val="0"/>
                <w:szCs w:val="21"/>
                <w:lang w:val="en-US" w:eastAsia="zh-CN"/>
              </w:rPr>
              <w:t>招商工作</w:t>
            </w:r>
          </w:p>
        </w:tc>
        <w:tc>
          <w:tcPr>
            <w:tcW w:w="1134" w:type="dxa"/>
            <w:vAlign w:val="center"/>
          </w:tcPr>
          <w:p>
            <w:pPr>
              <w:widowControl/>
              <w:spacing w:line="280" w:lineRule="exact"/>
              <w:jc w:val="center"/>
              <w:rPr>
                <w:rFonts w:hAnsi="宋体"/>
                <w:kern w:val="0"/>
                <w:szCs w:val="21"/>
                <w:lang w:val="en-US" w:eastAsia="zh-CN"/>
              </w:rPr>
            </w:pPr>
            <w:r>
              <w:rPr>
                <w:rFonts w:hint="eastAsia" w:hAnsi="宋体"/>
                <w:kern w:val="0"/>
                <w:szCs w:val="21"/>
                <w:lang w:val="en-US" w:eastAsia="zh-CN"/>
              </w:rPr>
              <w:t>完成招商工作</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社会效益指标</w:t>
            </w:r>
          </w:p>
        </w:tc>
        <w:tc>
          <w:tcPr>
            <w:tcW w:w="992" w:type="dxa"/>
            <w:vAlign w:val="center"/>
          </w:tcPr>
          <w:p>
            <w:pPr>
              <w:widowControl/>
              <w:spacing w:line="280" w:lineRule="exact"/>
              <w:jc w:val="center"/>
              <w:rPr>
                <w:rFonts w:hint="eastAsia" w:hAnsi="宋体"/>
                <w:kern w:val="0"/>
                <w:szCs w:val="21"/>
                <w:lang w:val="en-US" w:eastAsia="zh-CN"/>
              </w:rPr>
            </w:pPr>
            <w:r>
              <w:rPr>
                <w:rFonts w:hint="eastAsia" w:hAnsi="宋体"/>
                <w:kern w:val="0"/>
                <w:szCs w:val="21"/>
                <w:lang w:eastAsia="zh-CN"/>
              </w:rPr>
              <w:t>招商工作</w:t>
            </w:r>
          </w:p>
        </w:tc>
        <w:tc>
          <w:tcPr>
            <w:tcW w:w="851" w:type="dxa"/>
            <w:vAlign w:val="center"/>
          </w:tcPr>
          <w:p>
            <w:pPr>
              <w:widowControl/>
              <w:spacing w:line="280" w:lineRule="exact"/>
              <w:jc w:val="center"/>
              <w:rPr>
                <w:rFonts w:hint="default" w:hAnsi="宋体"/>
                <w:kern w:val="0"/>
                <w:szCs w:val="21"/>
                <w:lang w:val="en-US" w:eastAsia="zh-CN"/>
              </w:rPr>
            </w:pPr>
            <w:r>
              <w:rPr>
                <w:rFonts w:hint="eastAsia" w:hAnsi="宋体"/>
                <w:kern w:val="0"/>
                <w:szCs w:val="21"/>
              </w:rPr>
              <w:t>完成</w:t>
            </w:r>
            <w:r>
              <w:rPr>
                <w:rFonts w:hint="eastAsia" w:hAnsi="宋体"/>
                <w:kern w:val="0"/>
                <w:szCs w:val="21"/>
                <w:lang w:val="en-US" w:eastAsia="zh-CN"/>
              </w:rPr>
              <w:t>招商工作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continue"/>
            <w:vAlign w:val="center"/>
          </w:tcPr>
          <w:p>
            <w:pPr>
              <w:widowControl/>
              <w:spacing w:line="280" w:lineRule="exact"/>
              <w:jc w:val="center"/>
              <w:rPr>
                <w:rFonts w:hAnsi="宋体"/>
                <w:kern w:val="0"/>
                <w:szCs w:val="21"/>
              </w:rPr>
            </w:pPr>
          </w:p>
        </w:tc>
        <w:tc>
          <w:tcPr>
            <w:tcW w:w="1500" w:type="dxa"/>
            <w:vAlign w:val="center"/>
          </w:tcPr>
          <w:p>
            <w:pPr>
              <w:widowControl/>
              <w:spacing w:line="280" w:lineRule="exact"/>
              <w:jc w:val="center"/>
              <w:rPr>
                <w:rFonts w:hAnsi="宋体"/>
                <w:kern w:val="0"/>
                <w:szCs w:val="21"/>
              </w:rPr>
            </w:pPr>
            <w:r>
              <w:rPr>
                <w:rFonts w:hint="eastAsia" w:hAnsi="宋体"/>
                <w:kern w:val="0"/>
                <w:szCs w:val="21"/>
              </w:rPr>
              <w:t>生态效益指标</w:t>
            </w:r>
          </w:p>
        </w:tc>
        <w:tc>
          <w:tcPr>
            <w:tcW w:w="1012" w:type="dxa"/>
            <w:gridSpan w:val="2"/>
            <w:vAlign w:val="center"/>
          </w:tcPr>
          <w:p>
            <w:pPr>
              <w:widowControl/>
              <w:spacing w:line="280" w:lineRule="exact"/>
              <w:jc w:val="center"/>
              <w:rPr>
                <w:rFonts w:hAnsi="宋体"/>
                <w:kern w:val="0"/>
                <w:szCs w:val="21"/>
                <w:lang w:val="en-US" w:eastAsia="zh-CN"/>
              </w:rPr>
            </w:pPr>
            <w:r>
              <w:rPr>
                <w:rFonts w:hint="eastAsia" w:hAnsi="宋体"/>
                <w:kern w:val="0"/>
                <w:szCs w:val="21"/>
              </w:rPr>
              <w:t>保护环境</w:t>
            </w:r>
          </w:p>
        </w:tc>
        <w:tc>
          <w:tcPr>
            <w:tcW w:w="1134" w:type="dxa"/>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确保招商工作符合环保政策</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生态效益指标</w:t>
            </w:r>
          </w:p>
        </w:tc>
        <w:tc>
          <w:tcPr>
            <w:tcW w:w="992"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保护环境</w:t>
            </w:r>
          </w:p>
        </w:tc>
        <w:tc>
          <w:tcPr>
            <w:tcW w:w="851" w:type="dxa"/>
            <w:vAlign w:val="center"/>
          </w:tcPr>
          <w:p>
            <w:pPr>
              <w:widowControl/>
              <w:spacing w:line="280" w:lineRule="exact"/>
              <w:jc w:val="center"/>
              <w:rPr>
                <w:rFonts w:hint="default" w:hAnsi="宋体"/>
                <w:kern w:val="0"/>
                <w:szCs w:val="21"/>
                <w:lang w:val="en-US" w:eastAsia="zh-CN"/>
              </w:rPr>
            </w:pPr>
            <w:r>
              <w:rPr>
                <w:rFonts w:hint="eastAsia" w:hAnsi="宋体"/>
                <w:kern w:val="0"/>
                <w:szCs w:val="21"/>
                <w:lang w:val="en-US" w:eastAsia="zh-CN"/>
              </w:rPr>
              <w:t>确保落地项目符合环保政策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continue"/>
            <w:vAlign w:val="center"/>
          </w:tcPr>
          <w:p>
            <w:pPr>
              <w:widowControl/>
              <w:spacing w:line="280" w:lineRule="exact"/>
              <w:jc w:val="center"/>
              <w:rPr>
                <w:rFonts w:hAnsi="宋体"/>
                <w:kern w:val="0"/>
                <w:szCs w:val="21"/>
              </w:rPr>
            </w:pPr>
          </w:p>
        </w:tc>
        <w:tc>
          <w:tcPr>
            <w:tcW w:w="1500" w:type="dxa"/>
            <w:vAlign w:val="center"/>
          </w:tcPr>
          <w:p>
            <w:pPr>
              <w:widowControl/>
              <w:spacing w:line="280" w:lineRule="exact"/>
              <w:jc w:val="center"/>
              <w:rPr>
                <w:rFonts w:hAnsi="宋体"/>
                <w:kern w:val="0"/>
                <w:szCs w:val="21"/>
              </w:rPr>
            </w:pPr>
            <w:r>
              <w:rPr>
                <w:rFonts w:hint="eastAsia" w:hAnsi="宋体"/>
                <w:kern w:val="0"/>
                <w:szCs w:val="21"/>
              </w:rPr>
              <w:t>可持续影响</w:t>
            </w:r>
            <w:r>
              <w:rPr>
                <w:rFonts w:hint="eastAsia" w:hAnsi="宋体"/>
                <w:kern w:val="0"/>
                <w:szCs w:val="21"/>
              </w:rPr>
              <w:br w:type="textWrapping"/>
            </w:r>
            <w:r>
              <w:rPr>
                <w:rFonts w:hint="eastAsia" w:hAnsi="宋体"/>
                <w:kern w:val="0"/>
                <w:szCs w:val="21"/>
              </w:rPr>
              <w:t>指标</w:t>
            </w:r>
          </w:p>
        </w:tc>
        <w:tc>
          <w:tcPr>
            <w:tcW w:w="1012" w:type="dxa"/>
            <w:gridSpan w:val="2"/>
            <w:vAlign w:val="center"/>
          </w:tcPr>
          <w:p>
            <w:pPr>
              <w:widowControl/>
              <w:spacing w:line="280" w:lineRule="exact"/>
              <w:jc w:val="center"/>
              <w:rPr>
                <w:rFonts w:hAnsi="宋体"/>
                <w:kern w:val="0"/>
                <w:szCs w:val="21"/>
                <w:lang w:val="en-US" w:eastAsia="zh-CN"/>
              </w:rPr>
            </w:pPr>
            <w:r>
              <w:rPr>
                <w:rFonts w:hint="eastAsia" w:hAnsi="宋体"/>
                <w:kern w:val="0"/>
                <w:szCs w:val="21"/>
              </w:rPr>
              <w:t>经济社会发展</w:t>
            </w:r>
          </w:p>
        </w:tc>
        <w:tc>
          <w:tcPr>
            <w:tcW w:w="1134" w:type="dxa"/>
            <w:vAlign w:val="center"/>
          </w:tcPr>
          <w:p>
            <w:pPr>
              <w:widowControl/>
              <w:spacing w:line="280" w:lineRule="exact"/>
              <w:jc w:val="center"/>
              <w:rPr>
                <w:rFonts w:hAnsi="宋体"/>
                <w:kern w:val="0"/>
                <w:szCs w:val="21"/>
                <w:lang w:val="en-US" w:eastAsia="zh-CN"/>
              </w:rPr>
            </w:pPr>
            <w:r>
              <w:rPr>
                <w:rFonts w:hint="eastAsia" w:hAnsi="宋体"/>
                <w:kern w:val="0"/>
                <w:szCs w:val="21"/>
              </w:rPr>
              <w:t>促进经济社会发展</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可持续影响</w:t>
            </w:r>
            <w:r>
              <w:rPr>
                <w:rFonts w:hint="eastAsia" w:hAnsi="宋体"/>
                <w:kern w:val="0"/>
                <w:szCs w:val="21"/>
              </w:rPr>
              <w:br w:type="textWrapping"/>
            </w:r>
            <w:r>
              <w:rPr>
                <w:rFonts w:hint="eastAsia" w:hAnsi="宋体"/>
                <w:kern w:val="0"/>
                <w:szCs w:val="21"/>
              </w:rPr>
              <w:t>指标</w:t>
            </w:r>
          </w:p>
        </w:tc>
        <w:tc>
          <w:tcPr>
            <w:tcW w:w="992"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经济社会发展</w:t>
            </w:r>
          </w:p>
        </w:tc>
        <w:tc>
          <w:tcPr>
            <w:tcW w:w="851"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经济指标上升，社会发展稳定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65" w:type="dxa"/>
            <w:vMerge w:val="continue"/>
            <w:vAlign w:val="center"/>
          </w:tcPr>
          <w:p>
            <w:pPr>
              <w:widowControl/>
              <w:spacing w:line="280" w:lineRule="exact"/>
              <w:jc w:val="center"/>
              <w:rPr>
                <w:rFonts w:hAnsi="宋体"/>
                <w:kern w:val="0"/>
                <w:szCs w:val="21"/>
              </w:rPr>
            </w:pPr>
          </w:p>
        </w:tc>
        <w:tc>
          <w:tcPr>
            <w:tcW w:w="1770" w:type="dxa"/>
            <w:vMerge w:val="continue"/>
            <w:vAlign w:val="center"/>
          </w:tcPr>
          <w:p>
            <w:pPr>
              <w:widowControl/>
              <w:spacing w:line="280" w:lineRule="exact"/>
              <w:jc w:val="center"/>
              <w:rPr>
                <w:rFonts w:hAnsi="宋体"/>
                <w:kern w:val="0"/>
                <w:szCs w:val="21"/>
              </w:rPr>
            </w:pPr>
          </w:p>
        </w:tc>
        <w:tc>
          <w:tcPr>
            <w:tcW w:w="1500" w:type="dxa"/>
            <w:vAlign w:val="center"/>
          </w:tcPr>
          <w:p>
            <w:pPr>
              <w:widowControl/>
              <w:spacing w:line="280" w:lineRule="exact"/>
              <w:jc w:val="center"/>
              <w:rPr>
                <w:rFonts w:hAnsi="宋体"/>
                <w:kern w:val="0"/>
                <w:szCs w:val="21"/>
              </w:rPr>
            </w:pPr>
            <w:r>
              <w:rPr>
                <w:rFonts w:hint="eastAsia" w:hAnsi="宋体"/>
                <w:kern w:val="0"/>
                <w:szCs w:val="21"/>
              </w:rPr>
              <w:t>社会公众或服务对象满意度指标</w:t>
            </w:r>
          </w:p>
        </w:tc>
        <w:tc>
          <w:tcPr>
            <w:tcW w:w="1012" w:type="dxa"/>
            <w:gridSpan w:val="2"/>
            <w:vAlign w:val="center"/>
          </w:tcPr>
          <w:p>
            <w:pPr>
              <w:widowControl/>
              <w:spacing w:line="280" w:lineRule="exact"/>
              <w:jc w:val="center"/>
              <w:rPr>
                <w:rFonts w:hint="default" w:hAnsi="宋体"/>
                <w:kern w:val="0"/>
                <w:szCs w:val="21"/>
                <w:lang w:val="en-US" w:eastAsia="zh-CN"/>
              </w:rPr>
            </w:pPr>
            <w:r>
              <w:rPr>
                <w:rFonts w:hint="eastAsia" w:hAnsi="宋体"/>
                <w:kern w:val="0"/>
                <w:szCs w:val="21"/>
              </w:rPr>
              <w:t>上级部门</w:t>
            </w:r>
            <w:r>
              <w:rPr>
                <w:rFonts w:hint="eastAsia" w:hAnsi="宋体"/>
                <w:kern w:val="0"/>
                <w:szCs w:val="21"/>
                <w:lang w:eastAsia="zh-CN"/>
              </w:rPr>
              <w:t>、</w:t>
            </w:r>
            <w:r>
              <w:rPr>
                <w:rFonts w:hint="eastAsia" w:hAnsi="宋体"/>
                <w:kern w:val="0"/>
                <w:szCs w:val="21"/>
                <w:lang w:val="en-US" w:eastAsia="zh-CN"/>
              </w:rPr>
              <w:t>政府群众</w:t>
            </w:r>
          </w:p>
        </w:tc>
        <w:tc>
          <w:tcPr>
            <w:tcW w:w="1134"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满意</w:t>
            </w:r>
          </w:p>
        </w:tc>
        <w:tc>
          <w:tcPr>
            <w:tcW w:w="1418" w:type="dxa"/>
            <w:gridSpan w:val="2"/>
            <w:vAlign w:val="center"/>
          </w:tcPr>
          <w:p>
            <w:pPr>
              <w:widowControl/>
              <w:spacing w:line="280" w:lineRule="exact"/>
              <w:jc w:val="center"/>
              <w:rPr>
                <w:rFonts w:hAnsi="宋体"/>
                <w:kern w:val="0"/>
                <w:szCs w:val="21"/>
              </w:rPr>
            </w:pPr>
            <w:r>
              <w:rPr>
                <w:rFonts w:hint="eastAsia" w:hAnsi="宋体"/>
                <w:kern w:val="0"/>
                <w:szCs w:val="21"/>
              </w:rPr>
              <w:t>社会公众或服务对象满意度指标</w:t>
            </w:r>
          </w:p>
        </w:tc>
        <w:tc>
          <w:tcPr>
            <w:tcW w:w="992" w:type="dxa"/>
            <w:vAlign w:val="center"/>
          </w:tcPr>
          <w:p>
            <w:pPr>
              <w:widowControl/>
              <w:spacing w:line="280" w:lineRule="exact"/>
              <w:jc w:val="center"/>
              <w:rPr>
                <w:rFonts w:hint="default" w:hAnsi="宋体"/>
                <w:kern w:val="0"/>
                <w:szCs w:val="21"/>
                <w:lang w:val="en-US" w:eastAsia="zh-CN"/>
              </w:rPr>
            </w:pPr>
            <w:r>
              <w:rPr>
                <w:rFonts w:hint="eastAsia" w:hAnsi="宋体"/>
                <w:kern w:val="0"/>
                <w:szCs w:val="21"/>
              </w:rPr>
              <w:t>上级部门</w:t>
            </w:r>
            <w:r>
              <w:rPr>
                <w:rFonts w:hint="eastAsia" w:hAnsi="宋体"/>
                <w:kern w:val="0"/>
                <w:szCs w:val="21"/>
                <w:lang w:eastAsia="zh-CN"/>
              </w:rPr>
              <w:t>、</w:t>
            </w:r>
            <w:r>
              <w:rPr>
                <w:rFonts w:hint="eastAsia" w:hAnsi="宋体"/>
                <w:kern w:val="0"/>
                <w:szCs w:val="21"/>
                <w:lang w:val="en-US" w:eastAsia="zh-CN"/>
              </w:rPr>
              <w:t>政府群众</w:t>
            </w:r>
          </w:p>
        </w:tc>
        <w:tc>
          <w:tcPr>
            <w:tcW w:w="851" w:type="dxa"/>
            <w:vAlign w:val="center"/>
          </w:tcPr>
          <w:p>
            <w:pPr>
              <w:widowControl/>
              <w:spacing w:line="280" w:lineRule="exact"/>
              <w:jc w:val="center"/>
              <w:rPr>
                <w:rFonts w:hint="eastAsia" w:hAnsi="宋体"/>
                <w:kern w:val="0"/>
                <w:szCs w:val="21"/>
                <w:lang w:val="en-US" w:eastAsia="zh-CN"/>
              </w:rPr>
            </w:pPr>
            <w:r>
              <w:rPr>
                <w:rFonts w:hint="eastAsia" w:hAnsi="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2435" w:type="dxa"/>
            <w:gridSpan w:val="2"/>
          </w:tcPr>
          <w:p>
            <w:pPr>
              <w:widowControl/>
              <w:spacing w:line="280" w:lineRule="exact"/>
              <w:jc w:val="center"/>
              <w:rPr>
                <w:rFonts w:hAnsi="宋体"/>
                <w:kern w:val="0"/>
                <w:szCs w:val="21"/>
              </w:rPr>
            </w:pPr>
          </w:p>
          <w:p>
            <w:pPr>
              <w:widowControl/>
              <w:spacing w:line="280" w:lineRule="exact"/>
              <w:jc w:val="center"/>
              <w:rPr>
                <w:rFonts w:hAnsi="宋体"/>
                <w:kern w:val="0"/>
                <w:szCs w:val="21"/>
              </w:rPr>
            </w:pPr>
            <w:r>
              <w:rPr>
                <w:rFonts w:hint="eastAsia" w:hAnsi="宋体"/>
                <w:kern w:val="0"/>
                <w:szCs w:val="21"/>
              </w:rPr>
              <w:t>财政部门审核意见</w:t>
            </w:r>
          </w:p>
        </w:tc>
        <w:tc>
          <w:tcPr>
            <w:tcW w:w="6907" w:type="dxa"/>
            <w:gridSpan w:val="8"/>
          </w:tcPr>
          <w:p>
            <w:pPr>
              <w:widowControl/>
              <w:spacing w:line="280" w:lineRule="exact"/>
              <w:jc w:val="center"/>
              <w:rPr>
                <w:rFonts w:hAnsi="宋体"/>
                <w:kern w:val="0"/>
                <w:szCs w:val="21"/>
              </w:rPr>
            </w:pPr>
          </w:p>
          <w:p>
            <w:pPr>
              <w:widowControl/>
              <w:spacing w:line="280" w:lineRule="exact"/>
              <w:jc w:val="center"/>
              <w:rPr>
                <w:rFonts w:hAnsi="宋体"/>
                <w:kern w:val="0"/>
                <w:szCs w:val="21"/>
              </w:rPr>
            </w:pPr>
            <w:r>
              <w:rPr>
                <w:rFonts w:hint="eastAsia" w:hAnsi="宋体"/>
                <w:kern w:val="0"/>
                <w:szCs w:val="21"/>
              </w:rPr>
              <w:t xml:space="preserve">审核部门（盖章）         </w:t>
            </w:r>
            <w:r>
              <w:rPr>
                <w:rFonts w:hint="eastAsia" w:hAnsi="宋体"/>
                <w:kern w:val="0"/>
                <w:szCs w:val="21"/>
              </w:rPr>
              <w:tab/>
            </w:r>
            <w:r>
              <w:rPr>
                <w:rFonts w:hint="eastAsia" w:hAnsi="宋体"/>
                <w:kern w:val="0"/>
                <w:szCs w:val="21"/>
              </w:rPr>
              <w:t>年   月   日</w:t>
            </w:r>
          </w:p>
          <w:p>
            <w:pPr>
              <w:widowControl/>
              <w:spacing w:line="280" w:lineRule="exact"/>
              <w:jc w:val="center"/>
              <w:rPr>
                <w:rFonts w:hAnsi="宋体"/>
                <w:kern w:val="0"/>
                <w:szCs w:val="21"/>
              </w:rPr>
            </w:pPr>
          </w:p>
        </w:tc>
      </w:tr>
    </w:tbl>
    <w:p>
      <w:pPr>
        <w:widowControl/>
        <w:tabs>
          <w:tab w:val="left" w:pos="2415"/>
          <w:tab w:val="left" w:pos="4145"/>
          <w:tab w:val="left" w:pos="5505"/>
          <w:tab w:val="left" w:pos="8139"/>
        </w:tabs>
        <w:ind w:left="93"/>
        <w:jc w:val="left"/>
        <w:rPr>
          <w:kern w:val="0"/>
          <w:szCs w:val="21"/>
        </w:rPr>
      </w:pPr>
      <w:r>
        <w:rPr>
          <w:kern w:val="0"/>
          <w:szCs w:val="21"/>
        </w:rPr>
        <w:t>填报人：</w:t>
      </w:r>
      <w:r>
        <w:rPr>
          <w:rFonts w:hint="eastAsia"/>
          <w:kern w:val="0"/>
          <w:szCs w:val="21"/>
          <w:lang w:eastAsia="zh-CN"/>
        </w:rPr>
        <w:t>李立新</w:t>
      </w:r>
      <w:r>
        <w:rPr>
          <w:kern w:val="0"/>
          <w:szCs w:val="21"/>
        </w:rPr>
        <w:tab/>
      </w:r>
      <w:r>
        <w:rPr>
          <w:rFonts w:hint="eastAsia"/>
          <w:kern w:val="0"/>
          <w:szCs w:val="21"/>
          <w:lang w:val="en-US" w:eastAsia="zh-CN"/>
        </w:rPr>
        <w:t xml:space="preserve">   </w:t>
      </w:r>
      <w:r>
        <w:rPr>
          <w:kern w:val="0"/>
          <w:szCs w:val="21"/>
        </w:rPr>
        <w:t>联系电话：</w:t>
      </w:r>
      <w:r>
        <w:rPr>
          <w:rFonts w:hint="eastAsia"/>
          <w:kern w:val="0"/>
          <w:szCs w:val="21"/>
          <w:lang w:val="en-US" w:eastAsia="zh-CN"/>
        </w:rPr>
        <w:t xml:space="preserve">   </w:t>
      </w:r>
      <w:r>
        <w:rPr>
          <w:kern w:val="0"/>
          <w:szCs w:val="21"/>
        </w:rPr>
        <w:tab/>
      </w:r>
      <w:r>
        <w:rPr>
          <w:rFonts w:hint="eastAsia"/>
          <w:kern w:val="0"/>
          <w:szCs w:val="21"/>
          <w:lang w:val="en-US" w:eastAsia="zh-CN"/>
        </w:rPr>
        <w:t xml:space="preserve">             </w:t>
      </w:r>
      <w:r>
        <w:rPr>
          <w:kern w:val="0"/>
          <w:szCs w:val="21"/>
        </w:rPr>
        <w:t>填报日期：</w:t>
      </w:r>
      <w:r>
        <w:rPr>
          <w:rFonts w:hint="eastAsia"/>
          <w:kern w:val="0"/>
          <w:szCs w:val="21"/>
        </w:rPr>
        <w:t>20</w:t>
      </w:r>
      <w:r>
        <w:rPr>
          <w:rFonts w:hint="default"/>
          <w:kern w:val="0"/>
          <w:szCs w:val="21"/>
          <w:lang w:val="en-US"/>
        </w:rPr>
        <w:t>20</w:t>
      </w:r>
      <w:r>
        <w:rPr>
          <w:rFonts w:hint="eastAsia"/>
          <w:kern w:val="0"/>
          <w:szCs w:val="21"/>
        </w:rPr>
        <w:t>年</w:t>
      </w:r>
      <w:r>
        <w:rPr>
          <w:rFonts w:hint="default"/>
          <w:kern w:val="0"/>
          <w:szCs w:val="21"/>
          <w:lang w:val="en-US"/>
        </w:rPr>
        <w:t>2</w:t>
      </w:r>
      <w:r>
        <w:rPr>
          <w:rFonts w:hint="eastAsia"/>
          <w:kern w:val="0"/>
          <w:szCs w:val="21"/>
        </w:rPr>
        <w:t>月</w:t>
      </w:r>
      <w:r>
        <w:rPr>
          <w:rFonts w:hint="eastAsia"/>
          <w:kern w:val="0"/>
          <w:szCs w:val="21"/>
          <w:lang w:val="en-US" w:eastAsia="zh-CN"/>
        </w:rPr>
        <w:t>10</w:t>
      </w:r>
      <w:r>
        <w:rPr>
          <w:rFonts w:hint="eastAsia"/>
          <w:kern w:val="0"/>
          <w:szCs w:val="21"/>
        </w:rPr>
        <w:t>日</w:t>
      </w: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rPr>
          <w:rFonts w:hint="eastAsia"/>
          <w:kern w:val="0"/>
          <w:sz w:val="20"/>
          <w:szCs w:val="20"/>
          <w:lang w:val="en-US" w:eastAsia="zh-CN"/>
        </w:rPr>
      </w:pPr>
    </w:p>
    <w:p>
      <w:pPr>
        <w:jc w:val="center"/>
        <w:rPr>
          <w:rFonts w:eastAsia="楷体_GB2312"/>
          <w:b/>
          <w:bCs/>
          <w:kern w:val="0"/>
          <w:sz w:val="32"/>
          <w:szCs w:val="32"/>
        </w:rPr>
      </w:pPr>
      <w:r>
        <w:rPr>
          <w:rFonts w:hint="eastAsia" w:ascii="方正小标宋简体" w:hAnsi="方正小标宋简体" w:eastAsia="方正小标宋简体" w:cs="方正小标宋简体"/>
          <w:kern w:val="0"/>
          <w:sz w:val="36"/>
          <w:szCs w:val="36"/>
        </w:rPr>
        <w:t>专项资金绩效目标申报表</w:t>
      </w:r>
      <w:r>
        <w:rPr>
          <w:rFonts w:eastAsia="方正小标宋_GBK"/>
          <w:bCs/>
          <w:kern w:val="0"/>
          <w:sz w:val="36"/>
          <w:szCs w:val="36"/>
        </w:rPr>
        <w:br w:type="textWrapping"/>
      </w:r>
      <w:r>
        <w:rPr>
          <w:rFonts w:hint="eastAsia" w:ascii="宋体" w:hAnsi="宋体" w:cs="宋体"/>
          <w:kern w:val="0"/>
          <w:sz w:val="32"/>
          <w:szCs w:val="32"/>
        </w:rPr>
        <w:t>（ 2020年度）</w:t>
      </w:r>
    </w:p>
    <w:p>
      <w:pPr>
        <w:widowControl/>
        <w:tabs>
          <w:tab w:val="left" w:pos="1913"/>
          <w:tab w:val="left" w:pos="3933"/>
          <w:tab w:val="left" w:pos="5413"/>
          <w:tab w:val="left" w:pos="6733"/>
          <w:tab w:val="left" w:pos="8033"/>
        </w:tabs>
        <w:ind w:left="93"/>
        <w:jc w:val="left"/>
        <w:rPr>
          <w:rFonts w:ascii="宋体" w:hAnsi="宋体" w:cs="宋体"/>
          <w:kern w:val="0"/>
          <w:sz w:val="20"/>
          <w:szCs w:val="20"/>
        </w:rPr>
      </w:pPr>
      <w:r>
        <w:rPr>
          <w:rFonts w:hint="eastAsia" w:ascii="宋体" w:hAnsi="宋体" w:cs="宋体"/>
          <w:kern w:val="0"/>
          <w:sz w:val="20"/>
          <w:szCs w:val="20"/>
        </w:rPr>
        <w:t>填报单位（盖章）</w:t>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ab/>
      </w:r>
      <w:r>
        <w:rPr>
          <w:rFonts w:hint="eastAsia" w:ascii="宋体" w:hAnsi="宋体" w:cs="宋体"/>
          <w:kern w:val="0"/>
          <w:sz w:val="20"/>
          <w:szCs w:val="20"/>
        </w:rPr>
        <w:t>金额单位：万元</w:t>
      </w:r>
      <w:r>
        <w:rPr>
          <w:rFonts w:hint="eastAsia" w:ascii="宋体" w:hAnsi="宋体" w:cs="宋体"/>
          <w:kern w:val="0"/>
          <w:sz w:val="20"/>
          <w:szCs w:val="20"/>
        </w:rPr>
        <w:tab/>
      </w:r>
    </w:p>
    <w:tbl>
      <w:tblPr>
        <w:tblStyle w:val="4"/>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735"/>
        <w:gridCol w:w="1134"/>
        <w:gridCol w:w="1134"/>
        <w:gridCol w:w="307"/>
        <w:gridCol w:w="969"/>
        <w:gridCol w:w="516"/>
        <w:gridCol w:w="618"/>
        <w:gridCol w:w="1134"/>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400" w:type="dxa"/>
            <w:gridSpan w:val="2"/>
            <w:vAlign w:val="center"/>
          </w:tcPr>
          <w:p>
            <w:pPr>
              <w:widowControl/>
              <w:spacing w:line="280" w:lineRule="exact"/>
              <w:jc w:val="center"/>
              <w:rPr>
                <w:rFonts w:hAnsi="宋体"/>
                <w:kern w:val="0"/>
                <w:szCs w:val="21"/>
              </w:rPr>
            </w:pPr>
            <w:r>
              <w:rPr>
                <w:rFonts w:hint="eastAsia" w:hAnsi="宋体"/>
                <w:kern w:val="0"/>
                <w:szCs w:val="21"/>
              </w:rPr>
              <w:t>项目名称</w:t>
            </w:r>
          </w:p>
        </w:tc>
        <w:tc>
          <w:tcPr>
            <w:tcW w:w="7178" w:type="dxa"/>
            <w:gridSpan w:val="8"/>
            <w:vAlign w:val="center"/>
          </w:tcPr>
          <w:p>
            <w:pPr>
              <w:widowControl/>
              <w:spacing w:line="280" w:lineRule="exact"/>
              <w:jc w:val="center"/>
              <w:rPr>
                <w:rFonts w:hAnsi="宋体"/>
                <w:kern w:val="0"/>
                <w:szCs w:val="21"/>
              </w:rPr>
            </w:pPr>
            <w:r>
              <w:rPr>
                <w:rFonts w:hint="eastAsia" w:hAnsi="宋体"/>
                <w:kern w:val="0"/>
                <w:szCs w:val="21"/>
              </w:rPr>
              <w:t>招商引资信访接待对外联宣活动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400" w:type="dxa"/>
            <w:gridSpan w:val="2"/>
            <w:vAlign w:val="center"/>
          </w:tcPr>
          <w:p>
            <w:pPr>
              <w:widowControl/>
              <w:spacing w:line="280" w:lineRule="exact"/>
              <w:jc w:val="center"/>
              <w:rPr>
                <w:rFonts w:hAnsi="宋体"/>
                <w:kern w:val="0"/>
                <w:szCs w:val="21"/>
              </w:rPr>
            </w:pPr>
            <w:r>
              <w:rPr>
                <w:rFonts w:hint="eastAsia" w:hAnsi="宋体"/>
                <w:kern w:val="0"/>
                <w:szCs w:val="21"/>
              </w:rPr>
              <w:t>预算单位</w:t>
            </w:r>
          </w:p>
        </w:tc>
        <w:tc>
          <w:tcPr>
            <w:tcW w:w="7178" w:type="dxa"/>
            <w:gridSpan w:val="8"/>
            <w:vAlign w:val="center"/>
          </w:tcPr>
          <w:p>
            <w:pPr>
              <w:widowControl/>
              <w:spacing w:line="280" w:lineRule="exact"/>
              <w:jc w:val="center"/>
              <w:rPr>
                <w:rFonts w:hAnsi="宋体"/>
                <w:kern w:val="0"/>
                <w:szCs w:val="21"/>
              </w:rPr>
            </w:pPr>
            <w:r>
              <w:rPr>
                <w:rFonts w:hint="eastAsia" w:hAnsi="宋体"/>
                <w:kern w:val="0"/>
                <w:szCs w:val="21"/>
              </w:rPr>
              <w:t>衡阳市人民政府驻长沙办事处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400" w:type="dxa"/>
            <w:gridSpan w:val="2"/>
            <w:vAlign w:val="center"/>
          </w:tcPr>
          <w:p>
            <w:pPr>
              <w:widowControl/>
              <w:spacing w:line="280" w:lineRule="exact"/>
              <w:jc w:val="center"/>
              <w:rPr>
                <w:rFonts w:hAnsi="宋体"/>
                <w:kern w:val="0"/>
                <w:szCs w:val="21"/>
              </w:rPr>
            </w:pPr>
            <w:r>
              <w:rPr>
                <w:rFonts w:hint="eastAsia" w:hAnsi="宋体"/>
                <w:kern w:val="0"/>
                <w:szCs w:val="21"/>
              </w:rPr>
              <w:t>项目类型</w:t>
            </w:r>
          </w:p>
        </w:tc>
        <w:tc>
          <w:tcPr>
            <w:tcW w:w="2575" w:type="dxa"/>
            <w:gridSpan w:val="3"/>
            <w:vAlign w:val="center"/>
          </w:tcPr>
          <w:p>
            <w:pPr>
              <w:widowControl/>
              <w:spacing w:line="280" w:lineRule="exact"/>
              <w:jc w:val="center"/>
              <w:rPr>
                <w:rFonts w:hAnsi="宋体"/>
                <w:kern w:val="0"/>
                <w:szCs w:val="21"/>
              </w:rPr>
            </w:pPr>
            <w:r>
              <w:rPr>
                <w:rFonts w:hint="eastAsia" w:hAnsi="宋体"/>
                <w:kern w:val="0"/>
                <w:szCs w:val="21"/>
              </w:rPr>
              <w:t>产业发展 □</w:t>
            </w:r>
          </w:p>
        </w:tc>
        <w:tc>
          <w:tcPr>
            <w:tcW w:w="1485" w:type="dxa"/>
            <w:gridSpan w:val="2"/>
            <w:vAlign w:val="center"/>
          </w:tcPr>
          <w:p>
            <w:pPr>
              <w:widowControl/>
              <w:spacing w:line="280" w:lineRule="exact"/>
              <w:jc w:val="center"/>
              <w:rPr>
                <w:rFonts w:hAnsi="宋体"/>
                <w:kern w:val="0"/>
                <w:szCs w:val="21"/>
              </w:rPr>
            </w:pPr>
            <w:r>
              <w:rPr>
                <w:rFonts w:hint="eastAsia" w:hAnsi="宋体"/>
                <w:kern w:val="0"/>
                <w:szCs w:val="21"/>
              </w:rPr>
              <w:t>民生保障 □</w:t>
            </w:r>
          </w:p>
        </w:tc>
        <w:tc>
          <w:tcPr>
            <w:tcW w:w="618" w:type="dxa"/>
            <w:vAlign w:val="center"/>
          </w:tcPr>
          <w:p>
            <w:pPr>
              <w:widowControl/>
              <w:spacing w:line="280" w:lineRule="exact"/>
              <w:jc w:val="center"/>
              <w:rPr>
                <w:rFonts w:hAnsi="宋体"/>
                <w:kern w:val="0"/>
                <w:szCs w:val="21"/>
              </w:rPr>
            </w:pPr>
            <w:r>
              <w:rPr>
                <w:rFonts w:hint="eastAsia" w:hAnsi="宋体"/>
                <w:kern w:val="0"/>
                <w:szCs w:val="21"/>
              </w:rPr>
              <w:t>基础设施 □</w:t>
            </w:r>
          </w:p>
        </w:tc>
        <w:tc>
          <w:tcPr>
            <w:tcW w:w="2500" w:type="dxa"/>
            <w:gridSpan w:val="2"/>
            <w:vAlign w:val="center"/>
          </w:tcPr>
          <w:p>
            <w:pPr>
              <w:widowControl/>
              <w:spacing w:line="280" w:lineRule="exact"/>
              <w:jc w:val="center"/>
              <w:rPr>
                <w:rFonts w:hAnsi="宋体"/>
                <w:kern w:val="0"/>
                <w:szCs w:val="21"/>
              </w:rPr>
            </w:pPr>
            <w:r>
              <w:rPr>
                <w:rFonts w:hint="eastAsia" w:hAnsi="宋体"/>
                <w:kern w:val="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restart"/>
            <w:vAlign w:val="center"/>
          </w:tcPr>
          <w:p>
            <w:pPr>
              <w:widowControl/>
              <w:spacing w:line="280" w:lineRule="exact"/>
              <w:jc w:val="center"/>
              <w:rPr>
                <w:rFonts w:hAnsi="宋体"/>
                <w:kern w:val="0"/>
                <w:szCs w:val="21"/>
              </w:rPr>
            </w:pPr>
            <w:r>
              <w:rPr>
                <w:rFonts w:hint="eastAsia" w:hAnsi="宋体"/>
                <w:kern w:val="0"/>
                <w:szCs w:val="21"/>
              </w:rPr>
              <w:t>项目概况</w:t>
            </w:r>
          </w:p>
        </w:tc>
        <w:tc>
          <w:tcPr>
            <w:tcW w:w="1735" w:type="dxa"/>
            <w:vAlign w:val="center"/>
          </w:tcPr>
          <w:p>
            <w:pPr>
              <w:widowControl/>
              <w:spacing w:line="280" w:lineRule="exact"/>
              <w:jc w:val="center"/>
              <w:rPr>
                <w:rFonts w:hAnsi="宋体"/>
                <w:kern w:val="0"/>
                <w:szCs w:val="21"/>
              </w:rPr>
            </w:pPr>
            <w:r>
              <w:rPr>
                <w:rFonts w:hint="eastAsia" w:hAnsi="宋体"/>
                <w:kern w:val="0"/>
                <w:szCs w:val="21"/>
              </w:rPr>
              <w:t>中长期规划（名称、文号）</w:t>
            </w:r>
          </w:p>
        </w:tc>
        <w:tc>
          <w:tcPr>
            <w:tcW w:w="7178"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Align w:val="center"/>
          </w:tcPr>
          <w:p>
            <w:pPr>
              <w:widowControl/>
              <w:spacing w:line="280" w:lineRule="exact"/>
              <w:jc w:val="center"/>
              <w:rPr>
                <w:rFonts w:hAnsi="宋体"/>
                <w:kern w:val="0"/>
                <w:szCs w:val="21"/>
              </w:rPr>
            </w:pPr>
            <w:r>
              <w:rPr>
                <w:rFonts w:hint="eastAsia" w:hAnsi="宋体"/>
                <w:kern w:val="0"/>
                <w:szCs w:val="21"/>
              </w:rPr>
              <w:t>资金管理办法（名称、文号）</w:t>
            </w:r>
          </w:p>
        </w:tc>
        <w:tc>
          <w:tcPr>
            <w:tcW w:w="7178"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Align w:val="center"/>
          </w:tcPr>
          <w:p>
            <w:pPr>
              <w:widowControl/>
              <w:spacing w:line="280" w:lineRule="exact"/>
              <w:jc w:val="center"/>
              <w:rPr>
                <w:rFonts w:hAnsi="宋体"/>
                <w:kern w:val="0"/>
                <w:szCs w:val="21"/>
              </w:rPr>
            </w:pPr>
            <w:r>
              <w:rPr>
                <w:rFonts w:hint="eastAsia" w:hAnsi="宋体"/>
                <w:kern w:val="0"/>
                <w:szCs w:val="21"/>
              </w:rPr>
              <w:t>绩效分配方式</w:t>
            </w:r>
          </w:p>
        </w:tc>
        <w:tc>
          <w:tcPr>
            <w:tcW w:w="7178" w:type="dxa"/>
            <w:gridSpan w:val="8"/>
            <w:vAlign w:val="center"/>
          </w:tcPr>
          <w:p>
            <w:pPr>
              <w:widowControl/>
              <w:spacing w:line="280" w:lineRule="exact"/>
              <w:jc w:val="center"/>
              <w:rPr>
                <w:rFonts w:hAnsi="宋体"/>
                <w:kern w:val="0"/>
                <w:szCs w:val="21"/>
              </w:rPr>
            </w:pPr>
            <w:r>
              <w:rPr>
                <w:rFonts w:hint="eastAsia" w:hAnsi="宋体"/>
                <w:kern w:val="0"/>
                <w:szCs w:val="21"/>
              </w:rPr>
              <w:t>因素法□  项目法□ 据实据效□  因素法与项目法相结合□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Align w:val="center"/>
          </w:tcPr>
          <w:p>
            <w:pPr>
              <w:widowControl/>
              <w:spacing w:line="280" w:lineRule="exact"/>
              <w:jc w:val="center"/>
              <w:rPr>
                <w:rFonts w:hAnsi="宋体"/>
                <w:kern w:val="0"/>
                <w:szCs w:val="21"/>
              </w:rPr>
            </w:pPr>
            <w:r>
              <w:rPr>
                <w:rFonts w:hint="eastAsia" w:hAnsi="宋体"/>
                <w:kern w:val="0"/>
                <w:szCs w:val="21"/>
              </w:rPr>
              <w:t>立项依据</w:t>
            </w:r>
          </w:p>
        </w:tc>
        <w:tc>
          <w:tcPr>
            <w:tcW w:w="7178" w:type="dxa"/>
            <w:gridSpan w:val="8"/>
            <w:vAlign w:val="center"/>
          </w:tcPr>
          <w:p>
            <w:pPr>
              <w:widowControl/>
              <w:spacing w:line="280" w:lineRule="exact"/>
              <w:jc w:val="center"/>
              <w:rPr>
                <w:rFonts w:hAnsi="宋体"/>
                <w:kern w:val="0"/>
                <w:szCs w:val="21"/>
              </w:rPr>
            </w:pPr>
            <w:r>
              <w:rPr>
                <w:rFonts w:hint="eastAsia" w:hAnsi="宋体"/>
                <w:kern w:val="0"/>
                <w:szCs w:val="21"/>
              </w:rPr>
              <w:t>根据市政府驻长办三定方案中的工作职能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Align w:val="center"/>
          </w:tcPr>
          <w:p>
            <w:pPr>
              <w:widowControl/>
              <w:spacing w:line="280" w:lineRule="exact"/>
              <w:jc w:val="center"/>
              <w:rPr>
                <w:rFonts w:hAnsi="宋体"/>
                <w:kern w:val="0"/>
                <w:szCs w:val="21"/>
              </w:rPr>
            </w:pPr>
            <w:r>
              <w:rPr>
                <w:rFonts w:hint="eastAsia" w:hAnsi="宋体"/>
                <w:kern w:val="0"/>
                <w:szCs w:val="21"/>
              </w:rPr>
              <w:t>使用范围</w:t>
            </w:r>
          </w:p>
        </w:tc>
        <w:tc>
          <w:tcPr>
            <w:tcW w:w="7178"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Align w:val="center"/>
          </w:tcPr>
          <w:p>
            <w:pPr>
              <w:widowControl/>
              <w:spacing w:line="280" w:lineRule="exact"/>
              <w:jc w:val="center"/>
              <w:rPr>
                <w:rFonts w:hAnsi="宋体"/>
                <w:kern w:val="0"/>
                <w:szCs w:val="21"/>
              </w:rPr>
            </w:pPr>
            <w:r>
              <w:rPr>
                <w:rFonts w:hint="eastAsia" w:hAnsi="宋体"/>
                <w:kern w:val="0"/>
                <w:szCs w:val="21"/>
              </w:rPr>
              <w:t>申报（补助）条件</w:t>
            </w:r>
          </w:p>
        </w:tc>
        <w:tc>
          <w:tcPr>
            <w:tcW w:w="7178"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Align w:val="center"/>
          </w:tcPr>
          <w:p>
            <w:pPr>
              <w:widowControl/>
              <w:spacing w:line="280" w:lineRule="exact"/>
              <w:jc w:val="center"/>
              <w:rPr>
                <w:rFonts w:hAnsi="宋体"/>
                <w:kern w:val="0"/>
                <w:szCs w:val="21"/>
              </w:rPr>
            </w:pPr>
            <w:r>
              <w:rPr>
                <w:rFonts w:hint="eastAsia" w:hAnsi="宋体"/>
                <w:kern w:val="0"/>
                <w:szCs w:val="21"/>
              </w:rPr>
              <w:t>项目起止年限</w:t>
            </w:r>
          </w:p>
        </w:tc>
        <w:tc>
          <w:tcPr>
            <w:tcW w:w="7178" w:type="dxa"/>
            <w:gridSpan w:val="8"/>
            <w:vAlign w:val="center"/>
          </w:tcPr>
          <w:p>
            <w:pPr>
              <w:widowControl/>
              <w:spacing w:line="280" w:lineRule="exact"/>
              <w:jc w:val="center"/>
              <w:rPr>
                <w:rFonts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400" w:type="dxa"/>
            <w:gridSpan w:val="2"/>
            <w:vMerge w:val="restart"/>
            <w:vAlign w:val="center"/>
          </w:tcPr>
          <w:p>
            <w:pPr>
              <w:widowControl/>
              <w:spacing w:line="280" w:lineRule="exact"/>
              <w:jc w:val="center"/>
              <w:rPr>
                <w:rFonts w:hAnsi="宋体"/>
                <w:kern w:val="0"/>
                <w:szCs w:val="21"/>
              </w:rPr>
            </w:pPr>
            <w:r>
              <w:rPr>
                <w:rFonts w:hint="eastAsia" w:hAnsi="宋体"/>
                <w:kern w:val="0"/>
                <w:szCs w:val="21"/>
              </w:rPr>
              <w:t>项目资金（万元）</w:t>
            </w:r>
          </w:p>
        </w:tc>
        <w:tc>
          <w:tcPr>
            <w:tcW w:w="3544" w:type="dxa"/>
            <w:gridSpan w:val="4"/>
            <w:vAlign w:val="center"/>
          </w:tcPr>
          <w:p>
            <w:pPr>
              <w:widowControl/>
              <w:spacing w:line="280" w:lineRule="exact"/>
              <w:jc w:val="center"/>
              <w:rPr>
                <w:rFonts w:hAnsi="宋体"/>
                <w:kern w:val="0"/>
                <w:szCs w:val="21"/>
              </w:rPr>
            </w:pPr>
            <w:r>
              <w:rPr>
                <w:rFonts w:hint="eastAsia" w:hAnsi="宋体"/>
                <w:kern w:val="0"/>
                <w:szCs w:val="21"/>
              </w:rPr>
              <w:t>中长期资金总额</w:t>
            </w:r>
          </w:p>
        </w:tc>
        <w:tc>
          <w:tcPr>
            <w:tcW w:w="3634" w:type="dxa"/>
            <w:gridSpan w:val="4"/>
            <w:vAlign w:val="center"/>
          </w:tcPr>
          <w:p>
            <w:pPr>
              <w:widowControl/>
              <w:spacing w:line="280" w:lineRule="exact"/>
              <w:jc w:val="center"/>
              <w:rPr>
                <w:rFonts w:hAnsi="宋体"/>
                <w:kern w:val="0"/>
                <w:szCs w:val="21"/>
              </w:rPr>
            </w:pPr>
            <w:r>
              <w:rPr>
                <w:rFonts w:hint="eastAsia" w:hAnsi="宋体"/>
                <w:kern w:val="0"/>
                <w:szCs w:val="21"/>
              </w:rPr>
              <w:t>年度资金总额：80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400" w:type="dxa"/>
            <w:gridSpan w:val="2"/>
            <w:vMerge w:val="continue"/>
            <w:vAlign w:val="center"/>
          </w:tcPr>
          <w:p>
            <w:pPr>
              <w:widowControl/>
              <w:spacing w:line="280" w:lineRule="exact"/>
              <w:jc w:val="center"/>
              <w:rPr>
                <w:rFonts w:hAnsi="宋体"/>
                <w:kern w:val="0"/>
                <w:szCs w:val="21"/>
              </w:rPr>
            </w:pPr>
          </w:p>
        </w:tc>
        <w:tc>
          <w:tcPr>
            <w:tcW w:w="3544" w:type="dxa"/>
            <w:gridSpan w:val="4"/>
            <w:vAlign w:val="center"/>
          </w:tcPr>
          <w:p>
            <w:pPr>
              <w:widowControl/>
              <w:spacing w:line="280" w:lineRule="exact"/>
              <w:jc w:val="center"/>
              <w:rPr>
                <w:rFonts w:hint="default" w:hAnsi="宋体" w:eastAsia="宋体"/>
                <w:kern w:val="0"/>
                <w:szCs w:val="21"/>
                <w:lang w:val="en-US" w:eastAsia="zh-CN"/>
              </w:rPr>
            </w:pPr>
            <w:r>
              <w:rPr>
                <w:rFonts w:hint="eastAsia" w:hAnsi="宋体"/>
                <w:kern w:val="0"/>
                <w:szCs w:val="21"/>
              </w:rPr>
              <w:t xml:space="preserve"> 其中：财政拨款：</w:t>
            </w:r>
            <w:r>
              <w:rPr>
                <w:rFonts w:hint="eastAsia" w:hAnsi="宋体"/>
                <w:kern w:val="0"/>
                <w:szCs w:val="21"/>
                <w:lang w:val="en-US" w:eastAsia="zh-CN"/>
              </w:rPr>
              <w:t>240</w:t>
            </w:r>
          </w:p>
        </w:tc>
        <w:tc>
          <w:tcPr>
            <w:tcW w:w="3634" w:type="dxa"/>
            <w:gridSpan w:val="4"/>
            <w:vAlign w:val="center"/>
          </w:tcPr>
          <w:p>
            <w:pPr>
              <w:widowControl/>
              <w:spacing w:line="280" w:lineRule="exact"/>
              <w:jc w:val="center"/>
              <w:rPr>
                <w:rFonts w:hAnsi="宋体"/>
                <w:kern w:val="0"/>
                <w:szCs w:val="21"/>
              </w:rPr>
            </w:pPr>
            <w:r>
              <w:rPr>
                <w:rFonts w:hint="eastAsia" w:hAnsi="宋体"/>
                <w:kern w:val="0"/>
                <w:szCs w:val="21"/>
              </w:rPr>
              <w:t>其中：财政拨款：80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400" w:type="dxa"/>
            <w:gridSpan w:val="2"/>
            <w:vMerge w:val="continue"/>
            <w:vAlign w:val="center"/>
          </w:tcPr>
          <w:p>
            <w:pPr>
              <w:widowControl/>
              <w:spacing w:line="280" w:lineRule="exact"/>
              <w:jc w:val="center"/>
              <w:rPr>
                <w:rFonts w:hAnsi="宋体"/>
                <w:kern w:val="0"/>
                <w:szCs w:val="21"/>
              </w:rPr>
            </w:pPr>
          </w:p>
        </w:tc>
        <w:tc>
          <w:tcPr>
            <w:tcW w:w="3544" w:type="dxa"/>
            <w:gridSpan w:val="4"/>
            <w:vAlign w:val="center"/>
          </w:tcPr>
          <w:p>
            <w:pPr>
              <w:widowControl/>
              <w:spacing w:line="280" w:lineRule="exact"/>
              <w:jc w:val="center"/>
              <w:rPr>
                <w:rFonts w:hAnsi="宋体"/>
                <w:kern w:val="0"/>
                <w:szCs w:val="21"/>
              </w:rPr>
            </w:pPr>
            <w:r>
              <w:rPr>
                <w:rFonts w:hint="eastAsia" w:hAnsi="宋体"/>
                <w:kern w:val="0"/>
                <w:szCs w:val="21"/>
              </w:rPr>
              <w:t xml:space="preserve">       其他资金：</w:t>
            </w:r>
          </w:p>
        </w:tc>
        <w:tc>
          <w:tcPr>
            <w:tcW w:w="3634" w:type="dxa"/>
            <w:gridSpan w:val="4"/>
            <w:vAlign w:val="center"/>
          </w:tcPr>
          <w:p>
            <w:pPr>
              <w:widowControl/>
              <w:spacing w:line="280" w:lineRule="exact"/>
              <w:jc w:val="center"/>
              <w:rPr>
                <w:rFonts w:hAnsi="宋体"/>
                <w:kern w:val="0"/>
                <w:szCs w:val="21"/>
              </w:rPr>
            </w:pPr>
            <w:r>
              <w:rPr>
                <w:rFonts w:hint="eastAsia" w:hAnsi="宋体"/>
                <w:kern w:val="0"/>
                <w:szCs w:val="21"/>
              </w:rPr>
              <w:t xml:space="preserve">      其他资金：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400" w:type="dxa"/>
            <w:gridSpan w:val="2"/>
            <w:vMerge w:val="restart"/>
            <w:vAlign w:val="center"/>
          </w:tcPr>
          <w:p>
            <w:pPr>
              <w:widowControl/>
              <w:spacing w:line="280" w:lineRule="exact"/>
              <w:jc w:val="center"/>
              <w:rPr>
                <w:rFonts w:hAnsi="宋体"/>
                <w:kern w:val="0"/>
                <w:szCs w:val="21"/>
              </w:rPr>
            </w:pPr>
            <w:r>
              <w:rPr>
                <w:rFonts w:hint="eastAsia" w:hAnsi="宋体"/>
                <w:kern w:val="0"/>
                <w:szCs w:val="21"/>
              </w:rPr>
              <w:t>总体目标</w:t>
            </w:r>
          </w:p>
        </w:tc>
        <w:tc>
          <w:tcPr>
            <w:tcW w:w="3544" w:type="dxa"/>
            <w:gridSpan w:val="4"/>
            <w:vAlign w:val="center"/>
          </w:tcPr>
          <w:p>
            <w:pPr>
              <w:widowControl/>
              <w:spacing w:line="280" w:lineRule="exact"/>
              <w:jc w:val="center"/>
              <w:rPr>
                <w:rFonts w:hAnsi="宋体"/>
                <w:kern w:val="0"/>
                <w:szCs w:val="21"/>
              </w:rPr>
            </w:pPr>
            <w:r>
              <w:rPr>
                <w:rFonts w:hint="eastAsia" w:hAnsi="宋体"/>
                <w:kern w:val="0"/>
                <w:szCs w:val="21"/>
              </w:rPr>
              <w:t>中长期目标（2020年-2022年）</w:t>
            </w:r>
          </w:p>
        </w:tc>
        <w:tc>
          <w:tcPr>
            <w:tcW w:w="3634" w:type="dxa"/>
            <w:gridSpan w:val="4"/>
            <w:vAlign w:val="center"/>
          </w:tcPr>
          <w:p>
            <w:pPr>
              <w:widowControl/>
              <w:spacing w:line="280" w:lineRule="exact"/>
              <w:jc w:val="center"/>
              <w:rPr>
                <w:rFonts w:hAnsi="宋体"/>
                <w:kern w:val="0"/>
                <w:szCs w:val="21"/>
              </w:rPr>
            </w:pPr>
            <w:r>
              <w:rPr>
                <w:rFonts w:hint="eastAsia" w:hAnsi="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400" w:type="dxa"/>
            <w:gridSpan w:val="2"/>
            <w:vMerge w:val="continue"/>
            <w:vAlign w:val="center"/>
          </w:tcPr>
          <w:p>
            <w:pPr>
              <w:widowControl/>
              <w:spacing w:line="280" w:lineRule="exact"/>
              <w:jc w:val="center"/>
              <w:rPr>
                <w:rFonts w:hAnsi="宋体"/>
                <w:kern w:val="0"/>
                <w:szCs w:val="21"/>
              </w:rPr>
            </w:pPr>
          </w:p>
        </w:tc>
        <w:tc>
          <w:tcPr>
            <w:tcW w:w="3544" w:type="dxa"/>
            <w:gridSpan w:val="4"/>
            <w:vAlign w:val="center"/>
          </w:tcPr>
          <w:p>
            <w:pPr>
              <w:widowControl/>
              <w:spacing w:line="280" w:lineRule="exact"/>
              <w:jc w:val="center"/>
              <w:rPr>
                <w:rFonts w:hAnsi="宋体"/>
                <w:kern w:val="0"/>
                <w:szCs w:val="21"/>
              </w:rPr>
            </w:pPr>
            <w:r>
              <w:rPr>
                <w:rFonts w:hint="eastAsia" w:hAnsi="宋体"/>
                <w:kern w:val="0"/>
                <w:szCs w:val="21"/>
              </w:rPr>
              <w:t>　落实好市委市政府安排的招商工作、宣传联络工作</w:t>
            </w:r>
          </w:p>
        </w:tc>
        <w:tc>
          <w:tcPr>
            <w:tcW w:w="3634" w:type="dxa"/>
            <w:gridSpan w:val="4"/>
            <w:vAlign w:val="center"/>
          </w:tcPr>
          <w:p>
            <w:pPr>
              <w:widowControl/>
              <w:spacing w:line="280" w:lineRule="exact"/>
              <w:jc w:val="center"/>
              <w:rPr>
                <w:rFonts w:hAnsi="宋体"/>
                <w:kern w:val="0"/>
                <w:szCs w:val="21"/>
              </w:rPr>
            </w:pPr>
            <w:r>
              <w:rPr>
                <w:rFonts w:hint="eastAsia" w:hAnsi="宋体"/>
                <w:kern w:val="0"/>
                <w:szCs w:val="21"/>
              </w:rPr>
              <w:t>落实好市委市政府安排的招商工作、宣传联络工作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65" w:type="dxa"/>
            <w:vMerge w:val="restart"/>
            <w:vAlign w:val="center"/>
          </w:tcPr>
          <w:p>
            <w:pPr>
              <w:widowControl/>
              <w:spacing w:line="280" w:lineRule="exact"/>
              <w:jc w:val="center"/>
              <w:rPr>
                <w:rFonts w:hAnsi="宋体"/>
                <w:kern w:val="0"/>
                <w:szCs w:val="21"/>
              </w:rPr>
            </w:pPr>
            <w:r>
              <w:rPr>
                <w:rFonts w:hint="eastAsia" w:hAnsi="宋体"/>
                <w:kern w:val="0"/>
                <w:szCs w:val="21"/>
              </w:rPr>
              <w:t>绩效指标</w:t>
            </w:r>
          </w:p>
        </w:tc>
        <w:tc>
          <w:tcPr>
            <w:tcW w:w="1735" w:type="dxa"/>
            <w:vAlign w:val="center"/>
          </w:tcPr>
          <w:p>
            <w:pPr>
              <w:widowControl/>
              <w:spacing w:line="280" w:lineRule="exact"/>
              <w:jc w:val="center"/>
              <w:rPr>
                <w:rFonts w:hAnsi="宋体"/>
                <w:kern w:val="0"/>
                <w:szCs w:val="21"/>
              </w:rPr>
            </w:pPr>
            <w:r>
              <w:rPr>
                <w:rFonts w:hint="eastAsia" w:hAnsi="宋体"/>
                <w:kern w:val="0"/>
                <w:szCs w:val="21"/>
              </w:rPr>
              <w:t>一级指标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二级指标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三级指标</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指标值</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二级指标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三级指标</w:t>
            </w:r>
          </w:p>
        </w:tc>
        <w:tc>
          <w:tcPr>
            <w:tcW w:w="1366" w:type="dxa"/>
            <w:vAlign w:val="center"/>
          </w:tcPr>
          <w:p>
            <w:pPr>
              <w:widowControl/>
              <w:spacing w:line="280" w:lineRule="exact"/>
              <w:jc w:val="center"/>
              <w:rPr>
                <w:rFonts w:hAnsi="宋体"/>
                <w:kern w:val="0"/>
                <w:szCs w:val="21"/>
              </w:rPr>
            </w:pPr>
            <w:r>
              <w:rPr>
                <w:rFonts w:hint="eastAsia" w:hAnsi="宋体"/>
                <w:kern w:val="0"/>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restart"/>
            <w:vAlign w:val="center"/>
          </w:tcPr>
          <w:p>
            <w:pPr>
              <w:widowControl/>
              <w:spacing w:line="280" w:lineRule="exact"/>
              <w:jc w:val="center"/>
              <w:rPr>
                <w:rFonts w:hAnsi="宋体"/>
                <w:kern w:val="0"/>
                <w:szCs w:val="21"/>
              </w:rPr>
            </w:pPr>
            <w:r>
              <w:rPr>
                <w:rFonts w:hint="eastAsia" w:hAnsi="宋体"/>
                <w:kern w:val="0"/>
                <w:szCs w:val="21"/>
              </w:rPr>
              <w:t>产出指标</w:t>
            </w:r>
          </w:p>
          <w:p>
            <w:pPr>
              <w:widowControl/>
              <w:spacing w:line="280" w:lineRule="exact"/>
              <w:jc w:val="center"/>
              <w:rPr>
                <w:rFonts w:hAnsi="宋体"/>
                <w:kern w:val="0"/>
                <w:szCs w:val="21"/>
              </w:rPr>
            </w:pPr>
          </w:p>
        </w:tc>
        <w:tc>
          <w:tcPr>
            <w:tcW w:w="1134" w:type="dxa"/>
            <w:vAlign w:val="center"/>
          </w:tcPr>
          <w:p>
            <w:pPr>
              <w:widowControl/>
              <w:spacing w:line="280" w:lineRule="exact"/>
              <w:jc w:val="center"/>
              <w:rPr>
                <w:rFonts w:hAnsi="宋体"/>
                <w:kern w:val="0"/>
                <w:szCs w:val="21"/>
              </w:rPr>
            </w:pPr>
            <w:r>
              <w:rPr>
                <w:rFonts w:hint="eastAsia" w:hAnsi="宋体"/>
                <w:kern w:val="0"/>
                <w:szCs w:val="21"/>
              </w:rPr>
              <w:t>数量指标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　招商宣传次数</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根据工作情况合理安排</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数量指标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　招商宣传次数</w:t>
            </w:r>
          </w:p>
        </w:tc>
        <w:tc>
          <w:tcPr>
            <w:tcW w:w="1366" w:type="dxa"/>
            <w:vAlign w:val="center"/>
          </w:tcPr>
          <w:p>
            <w:pPr>
              <w:widowControl/>
              <w:spacing w:line="280" w:lineRule="exact"/>
              <w:jc w:val="center"/>
              <w:rPr>
                <w:rFonts w:hAnsi="宋体"/>
                <w:kern w:val="0"/>
                <w:szCs w:val="21"/>
              </w:rPr>
            </w:pPr>
            <w:r>
              <w:rPr>
                <w:rFonts w:hint="eastAsia" w:hAnsi="宋体"/>
                <w:kern w:val="0"/>
                <w:szCs w:val="21"/>
              </w:rPr>
              <w:t>不少于2次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continue"/>
            <w:vAlign w:val="center"/>
          </w:tcPr>
          <w:p>
            <w:pPr>
              <w:widowControl/>
              <w:spacing w:line="280" w:lineRule="exact"/>
              <w:jc w:val="center"/>
              <w:rPr>
                <w:rFonts w:hAnsi="宋体"/>
                <w:kern w:val="0"/>
                <w:szCs w:val="21"/>
              </w:rPr>
            </w:pPr>
          </w:p>
        </w:tc>
        <w:tc>
          <w:tcPr>
            <w:tcW w:w="1134" w:type="dxa"/>
            <w:vAlign w:val="center"/>
          </w:tcPr>
          <w:p>
            <w:pPr>
              <w:widowControl/>
              <w:spacing w:line="280" w:lineRule="exact"/>
              <w:jc w:val="center"/>
              <w:rPr>
                <w:rFonts w:hAnsi="宋体"/>
                <w:kern w:val="0"/>
                <w:szCs w:val="21"/>
              </w:rPr>
            </w:pPr>
            <w:r>
              <w:rPr>
                <w:rFonts w:hint="eastAsia" w:hAnsi="宋体"/>
                <w:kern w:val="0"/>
                <w:szCs w:val="21"/>
              </w:rPr>
              <w:t>质量指标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　招商宣传效果</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完成中长预期目标</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质量指标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　招商宣传效果</w:t>
            </w:r>
          </w:p>
        </w:tc>
        <w:tc>
          <w:tcPr>
            <w:tcW w:w="1366" w:type="dxa"/>
            <w:vAlign w:val="center"/>
          </w:tcPr>
          <w:p>
            <w:pPr>
              <w:widowControl/>
              <w:spacing w:line="280" w:lineRule="exact"/>
              <w:jc w:val="center"/>
              <w:rPr>
                <w:rFonts w:hAnsi="宋体"/>
                <w:kern w:val="0"/>
                <w:szCs w:val="21"/>
              </w:rPr>
            </w:pPr>
            <w:r>
              <w:rPr>
                <w:rFonts w:hint="eastAsia" w:hAnsi="宋体"/>
                <w:kern w:val="0"/>
                <w:szCs w:val="21"/>
              </w:rPr>
              <w:t>完成预期目标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continue"/>
            <w:vAlign w:val="center"/>
          </w:tcPr>
          <w:p>
            <w:pPr>
              <w:widowControl/>
              <w:spacing w:line="280" w:lineRule="exact"/>
              <w:jc w:val="center"/>
              <w:rPr>
                <w:rFonts w:hAnsi="宋体"/>
                <w:kern w:val="0"/>
                <w:szCs w:val="21"/>
              </w:rPr>
            </w:pPr>
          </w:p>
        </w:tc>
        <w:tc>
          <w:tcPr>
            <w:tcW w:w="1134" w:type="dxa"/>
            <w:vAlign w:val="center"/>
          </w:tcPr>
          <w:p>
            <w:pPr>
              <w:widowControl/>
              <w:spacing w:line="280" w:lineRule="exact"/>
              <w:jc w:val="center"/>
              <w:rPr>
                <w:rFonts w:hAnsi="宋体"/>
                <w:kern w:val="0"/>
                <w:szCs w:val="21"/>
              </w:rPr>
            </w:pPr>
            <w:r>
              <w:rPr>
                <w:rFonts w:hint="eastAsia" w:hAnsi="宋体"/>
                <w:kern w:val="0"/>
                <w:szCs w:val="21"/>
              </w:rPr>
              <w:t>时效指标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时间节点</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严格按时间节点完成工作任务</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时效指标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时间节点</w:t>
            </w:r>
          </w:p>
        </w:tc>
        <w:tc>
          <w:tcPr>
            <w:tcW w:w="1366" w:type="dxa"/>
            <w:vAlign w:val="center"/>
          </w:tcPr>
          <w:p>
            <w:pPr>
              <w:widowControl/>
              <w:spacing w:line="280" w:lineRule="exact"/>
              <w:jc w:val="center"/>
              <w:rPr>
                <w:rFonts w:hAnsi="宋体"/>
                <w:kern w:val="0"/>
                <w:szCs w:val="21"/>
              </w:rPr>
            </w:pPr>
            <w:r>
              <w:rPr>
                <w:rFonts w:hint="eastAsia" w:hAnsi="宋体"/>
                <w:kern w:val="0"/>
                <w:szCs w:val="21"/>
              </w:rPr>
              <w:t>在规定时间节点内完成，超过节点扣分。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continue"/>
            <w:vAlign w:val="center"/>
          </w:tcPr>
          <w:p>
            <w:pPr>
              <w:widowControl/>
              <w:spacing w:line="280" w:lineRule="exact"/>
              <w:jc w:val="center"/>
              <w:rPr>
                <w:rFonts w:hAnsi="宋体"/>
                <w:kern w:val="0"/>
                <w:szCs w:val="21"/>
              </w:rPr>
            </w:pPr>
          </w:p>
        </w:tc>
        <w:tc>
          <w:tcPr>
            <w:tcW w:w="1134" w:type="dxa"/>
            <w:vAlign w:val="center"/>
          </w:tcPr>
          <w:p>
            <w:pPr>
              <w:widowControl/>
              <w:spacing w:line="280" w:lineRule="exact"/>
              <w:jc w:val="center"/>
              <w:rPr>
                <w:rFonts w:hAnsi="宋体"/>
                <w:kern w:val="0"/>
                <w:szCs w:val="21"/>
              </w:rPr>
            </w:pPr>
            <w:r>
              <w:rPr>
                <w:rFonts w:hint="eastAsia" w:hAnsi="宋体"/>
                <w:kern w:val="0"/>
                <w:szCs w:val="21"/>
              </w:rPr>
              <w:t>成本指标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经费开支</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节约经费开支</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成本指标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经费开支</w:t>
            </w:r>
          </w:p>
        </w:tc>
        <w:tc>
          <w:tcPr>
            <w:tcW w:w="1366" w:type="dxa"/>
            <w:vAlign w:val="center"/>
          </w:tcPr>
          <w:p>
            <w:pPr>
              <w:widowControl/>
              <w:spacing w:line="280" w:lineRule="exact"/>
              <w:jc w:val="center"/>
              <w:rPr>
                <w:rFonts w:hAnsi="宋体"/>
                <w:kern w:val="0"/>
                <w:szCs w:val="21"/>
              </w:rPr>
            </w:pPr>
            <w:r>
              <w:rPr>
                <w:rFonts w:hint="eastAsia" w:hAnsi="宋体"/>
                <w:kern w:val="0"/>
                <w:szCs w:val="21"/>
              </w:rPr>
              <w:t>不超过年初预算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restart"/>
            <w:vAlign w:val="center"/>
          </w:tcPr>
          <w:p>
            <w:pPr>
              <w:widowControl/>
              <w:spacing w:line="280" w:lineRule="exact"/>
              <w:jc w:val="center"/>
              <w:rPr>
                <w:rFonts w:hAnsi="宋体"/>
                <w:kern w:val="0"/>
                <w:szCs w:val="21"/>
              </w:rPr>
            </w:pPr>
            <w:r>
              <w:rPr>
                <w:rFonts w:hint="eastAsia" w:hAnsi="宋体"/>
                <w:kern w:val="0"/>
                <w:szCs w:val="21"/>
              </w:rPr>
              <w:t>效益指标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经济效益指标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生活水平</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居民收入稳步提升</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经济效益指标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生活水平</w:t>
            </w:r>
          </w:p>
        </w:tc>
        <w:tc>
          <w:tcPr>
            <w:tcW w:w="1366" w:type="dxa"/>
            <w:vAlign w:val="center"/>
          </w:tcPr>
          <w:p>
            <w:pPr>
              <w:widowControl/>
              <w:spacing w:line="280" w:lineRule="exact"/>
              <w:jc w:val="center"/>
              <w:rPr>
                <w:rFonts w:hAnsi="宋体"/>
                <w:kern w:val="0"/>
                <w:szCs w:val="21"/>
              </w:rPr>
            </w:pPr>
            <w:r>
              <w:rPr>
                <w:rFonts w:hint="eastAsia" w:hAnsi="宋体"/>
                <w:kern w:val="0"/>
                <w:szCs w:val="21"/>
              </w:rPr>
              <w:t>落实各项招商工作，提高居民收入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continue"/>
            <w:vAlign w:val="center"/>
          </w:tcPr>
          <w:p>
            <w:pPr>
              <w:widowControl/>
              <w:spacing w:line="280" w:lineRule="exact"/>
              <w:jc w:val="center"/>
              <w:rPr>
                <w:rFonts w:hAnsi="宋体"/>
                <w:kern w:val="0"/>
                <w:szCs w:val="21"/>
              </w:rPr>
            </w:pPr>
          </w:p>
        </w:tc>
        <w:tc>
          <w:tcPr>
            <w:tcW w:w="1134" w:type="dxa"/>
            <w:vAlign w:val="center"/>
          </w:tcPr>
          <w:p>
            <w:pPr>
              <w:widowControl/>
              <w:spacing w:line="280" w:lineRule="exact"/>
              <w:jc w:val="center"/>
              <w:rPr>
                <w:rFonts w:hAnsi="宋体"/>
                <w:kern w:val="0"/>
                <w:szCs w:val="21"/>
              </w:rPr>
            </w:pPr>
            <w:r>
              <w:rPr>
                <w:rFonts w:hint="eastAsia" w:hAnsi="宋体"/>
                <w:kern w:val="0"/>
                <w:szCs w:val="21"/>
              </w:rPr>
              <w:t>社会效益指标</w:t>
            </w:r>
          </w:p>
        </w:tc>
        <w:tc>
          <w:tcPr>
            <w:tcW w:w="1134" w:type="dxa"/>
            <w:vAlign w:val="center"/>
          </w:tcPr>
          <w:p>
            <w:pPr>
              <w:widowControl/>
              <w:spacing w:line="280" w:lineRule="exact"/>
              <w:jc w:val="center"/>
              <w:rPr>
                <w:rFonts w:hAnsi="宋体"/>
                <w:kern w:val="0"/>
                <w:szCs w:val="21"/>
              </w:rPr>
            </w:pPr>
            <w:r>
              <w:rPr>
                <w:rFonts w:hint="eastAsia" w:hAnsi="宋体"/>
                <w:kern w:val="0"/>
                <w:szCs w:val="21"/>
                <w:lang w:val="en-US" w:eastAsia="zh-CN"/>
              </w:rPr>
              <w:t>招商工作</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lang w:val="en-US" w:eastAsia="zh-CN"/>
              </w:rPr>
              <w:t>完成招商工作</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社会效益指标</w:t>
            </w:r>
          </w:p>
        </w:tc>
        <w:tc>
          <w:tcPr>
            <w:tcW w:w="1134" w:type="dxa"/>
            <w:vAlign w:val="center"/>
          </w:tcPr>
          <w:p>
            <w:pPr>
              <w:widowControl/>
              <w:spacing w:line="280" w:lineRule="exact"/>
              <w:jc w:val="center"/>
              <w:rPr>
                <w:rFonts w:hAnsi="宋体"/>
                <w:kern w:val="0"/>
                <w:szCs w:val="21"/>
              </w:rPr>
            </w:pPr>
            <w:r>
              <w:rPr>
                <w:rFonts w:hint="eastAsia" w:hAnsi="宋体"/>
                <w:kern w:val="0"/>
                <w:szCs w:val="21"/>
                <w:lang w:eastAsia="zh-CN"/>
              </w:rPr>
              <w:t>招商工作</w:t>
            </w:r>
          </w:p>
        </w:tc>
        <w:tc>
          <w:tcPr>
            <w:tcW w:w="1366" w:type="dxa"/>
            <w:vAlign w:val="center"/>
          </w:tcPr>
          <w:p>
            <w:pPr>
              <w:widowControl/>
              <w:spacing w:line="280" w:lineRule="exact"/>
              <w:jc w:val="center"/>
              <w:rPr>
                <w:rFonts w:hAnsi="宋体"/>
                <w:kern w:val="0"/>
                <w:szCs w:val="21"/>
              </w:rPr>
            </w:pPr>
            <w:r>
              <w:rPr>
                <w:rFonts w:hint="eastAsia" w:hAnsi="宋体"/>
                <w:kern w:val="0"/>
                <w:szCs w:val="21"/>
              </w:rPr>
              <w:t>完成</w:t>
            </w:r>
            <w:r>
              <w:rPr>
                <w:rFonts w:hint="eastAsia" w:hAnsi="宋体"/>
                <w:kern w:val="0"/>
                <w:szCs w:val="21"/>
                <w:lang w:val="en-US" w:eastAsia="zh-CN"/>
              </w:rPr>
              <w:t>招商工作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continue"/>
            <w:vAlign w:val="center"/>
          </w:tcPr>
          <w:p>
            <w:pPr>
              <w:widowControl/>
              <w:spacing w:line="280" w:lineRule="exact"/>
              <w:jc w:val="center"/>
              <w:rPr>
                <w:rFonts w:hAnsi="宋体"/>
                <w:kern w:val="0"/>
                <w:szCs w:val="21"/>
              </w:rPr>
            </w:pPr>
          </w:p>
        </w:tc>
        <w:tc>
          <w:tcPr>
            <w:tcW w:w="1134" w:type="dxa"/>
            <w:vAlign w:val="center"/>
          </w:tcPr>
          <w:p>
            <w:pPr>
              <w:widowControl/>
              <w:spacing w:line="280" w:lineRule="exact"/>
              <w:jc w:val="center"/>
              <w:rPr>
                <w:rFonts w:hAnsi="宋体"/>
                <w:kern w:val="0"/>
                <w:szCs w:val="21"/>
              </w:rPr>
            </w:pPr>
            <w:r>
              <w:rPr>
                <w:rFonts w:hint="eastAsia" w:hAnsi="宋体"/>
                <w:kern w:val="0"/>
                <w:szCs w:val="21"/>
              </w:rPr>
              <w:t>生态效益指标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保护环境</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确保招商工作符合环保政策</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生态效益指标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保护环境</w:t>
            </w:r>
          </w:p>
        </w:tc>
        <w:tc>
          <w:tcPr>
            <w:tcW w:w="1366" w:type="dxa"/>
            <w:vAlign w:val="center"/>
          </w:tcPr>
          <w:p>
            <w:pPr>
              <w:widowControl/>
              <w:spacing w:line="280" w:lineRule="exact"/>
              <w:jc w:val="center"/>
              <w:rPr>
                <w:rFonts w:hAnsi="宋体"/>
                <w:kern w:val="0"/>
                <w:szCs w:val="21"/>
              </w:rPr>
            </w:pPr>
            <w:r>
              <w:rPr>
                <w:rFonts w:hint="eastAsia" w:hAnsi="宋体"/>
                <w:kern w:val="0"/>
                <w:szCs w:val="21"/>
              </w:rPr>
              <w:t>确保落地项目符合环保政策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continue"/>
            <w:vAlign w:val="center"/>
          </w:tcPr>
          <w:p>
            <w:pPr>
              <w:widowControl/>
              <w:spacing w:line="280" w:lineRule="exact"/>
              <w:jc w:val="center"/>
              <w:rPr>
                <w:rFonts w:hAnsi="宋体"/>
                <w:kern w:val="0"/>
                <w:szCs w:val="21"/>
              </w:rPr>
            </w:pPr>
          </w:p>
        </w:tc>
        <w:tc>
          <w:tcPr>
            <w:tcW w:w="1134" w:type="dxa"/>
            <w:vAlign w:val="center"/>
          </w:tcPr>
          <w:p>
            <w:pPr>
              <w:widowControl/>
              <w:spacing w:line="280" w:lineRule="exact"/>
              <w:jc w:val="center"/>
              <w:rPr>
                <w:rFonts w:hAnsi="宋体"/>
                <w:kern w:val="0"/>
                <w:szCs w:val="21"/>
              </w:rPr>
            </w:pPr>
            <w:r>
              <w:rPr>
                <w:rFonts w:hint="eastAsia" w:hAnsi="宋体"/>
                <w:kern w:val="0"/>
                <w:szCs w:val="21"/>
              </w:rPr>
              <w:t>可持续影响</w:t>
            </w:r>
            <w:r>
              <w:rPr>
                <w:rFonts w:hint="eastAsia" w:hAnsi="宋体"/>
                <w:kern w:val="0"/>
                <w:szCs w:val="21"/>
              </w:rPr>
              <w:br w:type="textWrapping"/>
            </w:r>
            <w:r>
              <w:rPr>
                <w:rFonts w:hint="eastAsia" w:hAnsi="宋体"/>
                <w:kern w:val="0"/>
                <w:szCs w:val="21"/>
              </w:rPr>
              <w:t>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经济社会发展</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促进经济社会发展</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可持续影响</w:t>
            </w:r>
            <w:r>
              <w:rPr>
                <w:rFonts w:hint="eastAsia" w:hAnsi="宋体"/>
                <w:kern w:val="0"/>
                <w:szCs w:val="21"/>
              </w:rPr>
              <w:br w:type="textWrapping"/>
            </w:r>
            <w:r>
              <w:rPr>
                <w:rFonts w:hint="eastAsia" w:hAnsi="宋体"/>
                <w:kern w:val="0"/>
                <w:szCs w:val="21"/>
              </w:rPr>
              <w:t>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经济社会发展</w:t>
            </w:r>
          </w:p>
        </w:tc>
        <w:tc>
          <w:tcPr>
            <w:tcW w:w="1366" w:type="dxa"/>
            <w:vAlign w:val="center"/>
          </w:tcPr>
          <w:p>
            <w:pPr>
              <w:widowControl/>
              <w:spacing w:line="280" w:lineRule="exact"/>
              <w:jc w:val="center"/>
              <w:rPr>
                <w:rFonts w:hAnsi="宋体"/>
                <w:kern w:val="0"/>
                <w:szCs w:val="21"/>
              </w:rPr>
            </w:pPr>
            <w:r>
              <w:rPr>
                <w:rFonts w:hint="eastAsia" w:hAnsi="宋体"/>
                <w:kern w:val="0"/>
                <w:szCs w:val="21"/>
              </w:rPr>
              <w:t>经济指标上升，社会发展稳定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665" w:type="dxa"/>
            <w:vMerge w:val="continue"/>
            <w:vAlign w:val="center"/>
          </w:tcPr>
          <w:p>
            <w:pPr>
              <w:widowControl/>
              <w:spacing w:line="280" w:lineRule="exact"/>
              <w:jc w:val="center"/>
              <w:rPr>
                <w:rFonts w:hAnsi="宋体"/>
                <w:kern w:val="0"/>
                <w:szCs w:val="21"/>
              </w:rPr>
            </w:pPr>
          </w:p>
        </w:tc>
        <w:tc>
          <w:tcPr>
            <w:tcW w:w="1735" w:type="dxa"/>
            <w:vMerge w:val="continue"/>
            <w:vAlign w:val="center"/>
          </w:tcPr>
          <w:p>
            <w:pPr>
              <w:widowControl/>
              <w:spacing w:line="280" w:lineRule="exact"/>
              <w:jc w:val="center"/>
              <w:rPr>
                <w:rFonts w:hAnsi="宋体"/>
                <w:kern w:val="0"/>
                <w:szCs w:val="21"/>
              </w:rPr>
            </w:pPr>
          </w:p>
        </w:tc>
        <w:tc>
          <w:tcPr>
            <w:tcW w:w="1134" w:type="dxa"/>
            <w:vAlign w:val="center"/>
          </w:tcPr>
          <w:p>
            <w:pPr>
              <w:widowControl/>
              <w:spacing w:line="280" w:lineRule="exact"/>
              <w:jc w:val="center"/>
              <w:rPr>
                <w:rFonts w:hAnsi="宋体"/>
                <w:kern w:val="0"/>
                <w:szCs w:val="21"/>
              </w:rPr>
            </w:pPr>
            <w:r>
              <w:rPr>
                <w:rFonts w:hint="eastAsia" w:hAnsi="宋体"/>
                <w:kern w:val="0"/>
                <w:szCs w:val="21"/>
              </w:rPr>
              <w:t>社会公众或服务对象满意度指标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上级部门、政府群众</w:t>
            </w:r>
          </w:p>
        </w:tc>
        <w:tc>
          <w:tcPr>
            <w:tcW w:w="1276" w:type="dxa"/>
            <w:gridSpan w:val="2"/>
            <w:vAlign w:val="center"/>
          </w:tcPr>
          <w:p>
            <w:pPr>
              <w:widowControl/>
              <w:spacing w:line="280" w:lineRule="exact"/>
              <w:jc w:val="center"/>
              <w:rPr>
                <w:rFonts w:hAnsi="宋体"/>
                <w:kern w:val="0"/>
                <w:szCs w:val="21"/>
              </w:rPr>
            </w:pPr>
            <w:r>
              <w:rPr>
                <w:rFonts w:hint="eastAsia" w:hAnsi="宋体"/>
                <w:kern w:val="0"/>
                <w:szCs w:val="21"/>
              </w:rPr>
              <w:t>满意</w:t>
            </w:r>
          </w:p>
        </w:tc>
        <w:tc>
          <w:tcPr>
            <w:tcW w:w="1134" w:type="dxa"/>
            <w:gridSpan w:val="2"/>
            <w:vAlign w:val="center"/>
          </w:tcPr>
          <w:p>
            <w:pPr>
              <w:widowControl/>
              <w:spacing w:line="280" w:lineRule="exact"/>
              <w:jc w:val="center"/>
              <w:rPr>
                <w:rFonts w:hAnsi="宋体"/>
                <w:kern w:val="0"/>
                <w:szCs w:val="21"/>
              </w:rPr>
            </w:pPr>
            <w:r>
              <w:rPr>
                <w:rFonts w:hint="eastAsia" w:hAnsi="宋体"/>
                <w:kern w:val="0"/>
                <w:szCs w:val="21"/>
              </w:rPr>
              <w:t>社会公众或服务对象满意度指标</w:t>
            </w:r>
          </w:p>
        </w:tc>
        <w:tc>
          <w:tcPr>
            <w:tcW w:w="1134" w:type="dxa"/>
            <w:vAlign w:val="center"/>
          </w:tcPr>
          <w:p>
            <w:pPr>
              <w:widowControl/>
              <w:spacing w:line="280" w:lineRule="exact"/>
              <w:jc w:val="center"/>
              <w:rPr>
                <w:rFonts w:hAnsi="宋体"/>
                <w:kern w:val="0"/>
                <w:szCs w:val="21"/>
              </w:rPr>
            </w:pPr>
            <w:r>
              <w:rPr>
                <w:rFonts w:hint="eastAsia" w:hAnsi="宋体"/>
                <w:kern w:val="0"/>
                <w:szCs w:val="21"/>
              </w:rPr>
              <w:t>上级部门、政府群众</w:t>
            </w:r>
          </w:p>
        </w:tc>
        <w:tc>
          <w:tcPr>
            <w:tcW w:w="1366" w:type="dxa"/>
            <w:vAlign w:val="center"/>
          </w:tcPr>
          <w:p>
            <w:pPr>
              <w:widowControl/>
              <w:spacing w:line="280" w:lineRule="exact"/>
              <w:jc w:val="center"/>
              <w:rPr>
                <w:rFonts w:hAnsi="宋体"/>
                <w:kern w:val="0"/>
                <w:szCs w:val="21"/>
              </w:rPr>
            </w:pPr>
            <w:r>
              <w:rPr>
                <w:rFonts w:hint="eastAsia" w:hAnsi="宋体"/>
                <w:kern w:val="0"/>
                <w:szCs w:val="21"/>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2400" w:type="dxa"/>
            <w:gridSpan w:val="2"/>
          </w:tcPr>
          <w:p>
            <w:pPr>
              <w:widowControl/>
              <w:spacing w:line="280" w:lineRule="exact"/>
              <w:jc w:val="center"/>
              <w:rPr>
                <w:rFonts w:hAnsi="宋体"/>
                <w:kern w:val="0"/>
                <w:szCs w:val="21"/>
              </w:rPr>
            </w:pPr>
          </w:p>
          <w:p>
            <w:pPr>
              <w:widowControl/>
              <w:spacing w:line="280" w:lineRule="exact"/>
              <w:jc w:val="center"/>
              <w:rPr>
                <w:rFonts w:hAnsi="宋体"/>
                <w:kern w:val="0"/>
                <w:szCs w:val="21"/>
              </w:rPr>
            </w:pPr>
            <w:r>
              <w:rPr>
                <w:rFonts w:hint="eastAsia" w:hAnsi="宋体"/>
                <w:kern w:val="0"/>
                <w:szCs w:val="21"/>
              </w:rPr>
              <w:t>财政部门审核意见</w:t>
            </w:r>
          </w:p>
        </w:tc>
        <w:tc>
          <w:tcPr>
            <w:tcW w:w="7178" w:type="dxa"/>
            <w:gridSpan w:val="8"/>
          </w:tcPr>
          <w:p>
            <w:pPr>
              <w:widowControl/>
              <w:spacing w:line="280" w:lineRule="exact"/>
              <w:jc w:val="center"/>
              <w:rPr>
                <w:rFonts w:hAnsi="宋体"/>
                <w:kern w:val="0"/>
                <w:szCs w:val="21"/>
              </w:rPr>
            </w:pPr>
          </w:p>
          <w:p>
            <w:pPr>
              <w:widowControl/>
              <w:spacing w:line="280" w:lineRule="exact"/>
              <w:jc w:val="center"/>
              <w:rPr>
                <w:rFonts w:hAnsi="宋体"/>
                <w:kern w:val="0"/>
                <w:szCs w:val="21"/>
              </w:rPr>
            </w:pPr>
            <w:r>
              <w:rPr>
                <w:rFonts w:hint="eastAsia" w:hAnsi="宋体"/>
                <w:kern w:val="0"/>
                <w:szCs w:val="21"/>
              </w:rPr>
              <w:t xml:space="preserve">审核部门（盖章）         </w:t>
            </w:r>
            <w:r>
              <w:rPr>
                <w:rFonts w:hint="eastAsia" w:hAnsi="宋体"/>
                <w:kern w:val="0"/>
                <w:szCs w:val="21"/>
              </w:rPr>
              <w:tab/>
            </w:r>
            <w:r>
              <w:rPr>
                <w:rFonts w:hint="eastAsia" w:hAnsi="宋体"/>
                <w:kern w:val="0"/>
                <w:szCs w:val="21"/>
              </w:rPr>
              <w:t>年   月   日</w:t>
            </w:r>
          </w:p>
          <w:p>
            <w:pPr>
              <w:widowControl/>
              <w:spacing w:line="280" w:lineRule="exact"/>
              <w:jc w:val="center"/>
              <w:rPr>
                <w:rFonts w:hAnsi="宋体"/>
                <w:kern w:val="0"/>
                <w:szCs w:val="21"/>
              </w:rPr>
            </w:pPr>
          </w:p>
        </w:tc>
      </w:tr>
    </w:tbl>
    <w:p>
      <w:pPr>
        <w:widowControl/>
        <w:tabs>
          <w:tab w:val="left" w:pos="2203"/>
          <w:tab w:val="left" w:pos="4145"/>
          <w:tab w:val="left" w:pos="5718"/>
          <w:tab w:val="left" w:pos="6938"/>
          <w:tab w:val="left" w:pos="8139"/>
        </w:tabs>
        <w:jc w:val="left"/>
        <w:rPr>
          <w:kern w:val="0"/>
          <w:szCs w:val="21"/>
        </w:rPr>
      </w:pPr>
      <w:r>
        <w:rPr>
          <w:rFonts w:hint="eastAsia" w:ascii="宋体" w:hAnsi="宋体" w:cs="宋体"/>
          <w:kern w:val="0"/>
          <w:sz w:val="20"/>
          <w:szCs w:val="20"/>
        </w:rPr>
        <w:t>填报人：王鹏</w:t>
      </w:r>
      <w:r>
        <w:rPr>
          <w:rFonts w:hint="eastAsia" w:ascii="宋体" w:hAnsi="宋体" w:cs="宋体"/>
          <w:kern w:val="0"/>
          <w:sz w:val="20"/>
          <w:szCs w:val="20"/>
        </w:rPr>
        <w:tab/>
      </w:r>
      <w:r>
        <w:rPr>
          <w:rFonts w:hint="eastAsia" w:ascii="宋体" w:hAnsi="宋体" w:cs="宋体"/>
          <w:kern w:val="0"/>
          <w:sz w:val="20"/>
          <w:szCs w:val="20"/>
          <w:lang w:val="en-US" w:eastAsia="zh-CN"/>
        </w:rPr>
        <w:t xml:space="preserve">         </w:t>
      </w:r>
      <w:r>
        <w:rPr>
          <w:rFonts w:hint="eastAsia" w:ascii="宋体" w:hAnsi="宋体" w:cs="宋体"/>
          <w:kern w:val="0"/>
          <w:sz w:val="20"/>
          <w:szCs w:val="20"/>
        </w:rPr>
        <w:t>联系电话：</w:t>
      </w:r>
      <w:r>
        <w:rPr>
          <w:rFonts w:hint="eastAsia" w:ascii="宋体" w:hAnsi="宋体" w:cs="宋体"/>
          <w:kern w:val="0"/>
          <w:sz w:val="20"/>
          <w:szCs w:val="20"/>
          <w:lang w:val="en-US" w:eastAsia="zh-CN"/>
        </w:rPr>
        <w:t xml:space="preserve">               </w:t>
      </w:r>
      <w:r>
        <w:rPr>
          <w:rFonts w:hint="eastAsia" w:ascii="宋体" w:hAnsi="宋体" w:cs="宋体"/>
          <w:kern w:val="0"/>
          <w:sz w:val="20"/>
          <w:szCs w:val="20"/>
        </w:rPr>
        <w:t>填报日期：</w:t>
      </w:r>
      <w:r>
        <w:rPr>
          <w:rFonts w:hint="eastAsia" w:ascii="宋体" w:hAnsi="宋体" w:cs="宋体"/>
          <w:kern w:val="0"/>
          <w:sz w:val="20"/>
          <w:szCs w:val="20"/>
          <w:lang w:val="en-US" w:eastAsia="zh-CN"/>
        </w:rPr>
        <w:t>2020年2月10日</w:t>
      </w:r>
      <w:r>
        <w:rPr>
          <w:kern w:val="0"/>
          <w:szCs w:val="21"/>
        </w:rPr>
        <w:tab/>
      </w:r>
    </w:p>
    <w:p>
      <w:pPr>
        <w:rPr>
          <w:rFonts w:hint="eastAsia"/>
          <w:kern w:val="0"/>
          <w:sz w:val="20"/>
          <w:szCs w:val="20"/>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default"/>
                              <w:lang w:val="en-US"/>
                            </w:rPr>
                          </w:pPr>
                          <w:r>
                            <w:rPr>
                              <w:lang w:val="en-US"/>
                            </w:rPr>
                            <w:fldChar w:fldCharType="begin"/>
                          </w:r>
                          <w:r>
                            <w:rPr>
                              <w:lang w:val="en-US"/>
                            </w:rPr>
                            <w:instrText xml:space="preserve"> PAGE  \* MERGEFORMAT </w:instrText>
                          </w:r>
                          <w:r>
                            <w:rPr>
                              <w:lang w:val="en-US"/>
                            </w:rPr>
                            <w:fldChar w:fldCharType="separate"/>
                          </w:r>
                          <w:r>
                            <w:rPr>
                              <w:lang w:val="en-US"/>
                            </w:rPr>
                            <w:t>1</w:t>
                          </w:r>
                          <w:r>
                            <w:rPr>
                              <w:lang w:val="en-US"/>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default"/>
                        <w:lang w:val="en-US"/>
                      </w:rPr>
                    </w:pPr>
                    <w:r>
                      <w:rPr>
                        <w:lang w:val="en-US"/>
                      </w:rPr>
                      <w:fldChar w:fldCharType="begin"/>
                    </w:r>
                    <w:r>
                      <w:rPr>
                        <w:lang w:val="en-US"/>
                      </w:rPr>
                      <w:instrText xml:space="preserve"> PAGE  \* MERGEFORMAT </w:instrText>
                    </w:r>
                    <w:r>
                      <w:rPr>
                        <w:lang w:val="en-US"/>
                      </w:rPr>
                      <w:fldChar w:fldCharType="separate"/>
                    </w:r>
                    <w:r>
                      <w:rPr>
                        <w:lang w:val="en-US"/>
                      </w:rPr>
                      <w:t>1</w:t>
                    </w:r>
                    <w:r>
                      <w:rPr>
                        <w:lang w:val="en-US"/>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317431"/>
    <w:rsid w:val="01E12AE7"/>
    <w:rsid w:val="09262200"/>
    <w:rsid w:val="0CE93631"/>
    <w:rsid w:val="10090E98"/>
    <w:rsid w:val="108D3B27"/>
    <w:rsid w:val="17736A75"/>
    <w:rsid w:val="19D009CD"/>
    <w:rsid w:val="1E1D74DE"/>
    <w:rsid w:val="25003198"/>
    <w:rsid w:val="25CC26CE"/>
    <w:rsid w:val="29D208D3"/>
    <w:rsid w:val="2DC259BF"/>
    <w:rsid w:val="2F113C16"/>
    <w:rsid w:val="33252115"/>
    <w:rsid w:val="340A7890"/>
    <w:rsid w:val="344B1789"/>
    <w:rsid w:val="385529F7"/>
    <w:rsid w:val="415F20FC"/>
    <w:rsid w:val="41A87D8E"/>
    <w:rsid w:val="44156263"/>
    <w:rsid w:val="48283F58"/>
    <w:rsid w:val="48532CEA"/>
    <w:rsid w:val="48EF485F"/>
    <w:rsid w:val="4B6A0BF0"/>
    <w:rsid w:val="4E317431"/>
    <w:rsid w:val="54574813"/>
    <w:rsid w:val="5C5275A9"/>
    <w:rsid w:val="6C2E1841"/>
    <w:rsid w:val="6CD23E95"/>
    <w:rsid w:val="7D7A5DC0"/>
    <w:rsid w:val="7F2333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2020-02-10T02:28:00Z</dcterms:created>
  <dc:creator>刘璐</dc:creator>
  <cp:lastModifiedBy>刘璐</cp:lastModifiedBy>
  <dcterms:modified xsi:type="dcterms:W3CDTF">2020-02-10T03:55:02Z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